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95E0" w14:textId="77777777" w:rsidR="00ED2548" w:rsidRDefault="00ED2548" w:rsidP="00ED2548">
      <w:pPr>
        <w:jc w:val="center"/>
        <w:rPr>
          <w:b/>
          <w:sz w:val="32"/>
        </w:rPr>
      </w:pPr>
      <w:r w:rsidRPr="00ED2548">
        <w:rPr>
          <w:b/>
          <w:sz w:val="32"/>
        </w:rPr>
        <w:t>Author response to Editors’ Comment</w:t>
      </w:r>
    </w:p>
    <w:p w14:paraId="066276DD" w14:textId="77777777" w:rsidR="00ED2548" w:rsidRDefault="00ED2548" w:rsidP="00ED2548">
      <w:pPr>
        <w:jc w:val="center"/>
        <w:rPr>
          <w:b/>
          <w:sz w:val="32"/>
        </w:rPr>
      </w:pPr>
    </w:p>
    <w:tbl>
      <w:tblPr>
        <w:tblStyle w:val="TableGrid"/>
        <w:tblW w:w="9445" w:type="dxa"/>
        <w:tblLook w:val="04A0" w:firstRow="1" w:lastRow="0" w:firstColumn="1" w:lastColumn="0" w:noHBand="0" w:noVBand="1"/>
      </w:tblPr>
      <w:tblGrid>
        <w:gridCol w:w="548"/>
        <w:gridCol w:w="2491"/>
        <w:gridCol w:w="4474"/>
        <w:gridCol w:w="1932"/>
      </w:tblGrid>
      <w:tr w:rsidR="00ED2548" w14:paraId="03DE3D57" w14:textId="77777777" w:rsidTr="00203BB4">
        <w:tc>
          <w:tcPr>
            <w:tcW w:w="548" w:type="dxa"/>
          </w:tcPr>
          <w:p w14:paraId="0A76B084" w14:textId="77777777" w:rsidR="00ED2548" w:rsidRPr="00ED2548" w:rsidRDefault="00ED2548" w:rsidP="00ED2548">
            <w:pPr>
              <w:spacing w:line="360" w:lineRule="auto"/>
              <w:jc w:val="center"/>
              <w:rPr>
                <w:b/>
              </w:rPr>
            </w:pPr>
            <w:r w:rsidRPr="00ED2548">
              <w:rPr>
                <w:b/>
              </w:rPr>
              <w:t>No.</w:t>
            </w:r>
          </w:p>
        </w:tc>
        <w:tc>
          <w:tcPr>
            <w:tcW w:w="2491" w:type="dxa"/>
          </w:tcPr>
          <w:p w14:paraId="065E5C39" w14:textId="77777777" w:rsidR="00ED2548" w:rsidRPr="00ED2548" w:rsidRDefault="00ED2548" w:rsidP="00ED2548">
            <w:pPr>
              <w:spacing w:line="360" w:lineRule="auto"/>
              <w:jc w:val="center"/>
              <w:rPr>
                <w:b/>
              </w:rPr>
            </w:pPr>
            <w:r w:rsidRPr="00ED2548">
              <w:rPr>
                <w:b/>
              </w:rPr>
              <w:t>Editors’ / reviewers’ comment</w:t>
            </w:r>
          </w:p>
        </w:tc>
        <w:tc>
          <w:tcPr>
            <w:tcW w:w="4474" w:type="dxa"/>
          </w:tcPr>
          <w:p w14:paraId="6D04A6E2" w14:textId="77777777" w:rsidR="00ED2548" w:rsidRPr="00ED2548" w:rsidRDefault="00ED2548" w:rsidP="00ED2548">
            <w:pPr>
              <w:spacing w:line="360" w:lineRule="auto"/>
              <w:jc w:val="center"/>
              <w:rPr>
                <w:b/>
              </w:rPr>
            </w:pPr>
            <w:r w:rsidRPr="00ED2548">
              <w:rPr>
                <w:b/>
              </w:rPr>
              <w:t>Response to comment</w:t>
            </w:r>
          </w:p>
        </w:tc>
        <w:tc>
          <w:tcPr>
            <w:tcW w:w="1932" w:type="dxa"/>
          </w:tcPr>
          <w:p w14:paraId="6683246F" w14:textId="77777777" w:rsidR="00ED2548" w:rsidRDefault="00ED2548" w:rsidP="00ED2548">
            <w:pPr>
              <w:spacing w:line="360" w:lineRule="auto"/>
              <w:jc w:val="center"/>
              <w:rPr>
                <w:b/>
              </w:rPr>
            </w:pPr>
            <w:r w:rsidRPr="00ED2548">
              <w:rPr>
                <w:b/>
              </w:rPr>
              <w:t>Lines</w:t>
            </w:r>
          </w:p>
          <w:p w14:paraId="5019ABBC" w14:textId="77777777" w:rsidR="00ED2548" w:rsidRPr="00ED2548" w:rsidRDefault="00ED2548" w:rsidP="00ED2548">
            <w:pPr>
              <w:spacing w:line="360" w:lineRule="auto"/>
              <w:jc w:val="center"/>
              <w:rPr>
                <w:b/>
              </w:rPr>
            </w:pPr>
          </w:p>
        </w:tc>
      </w:tr>
      <w:tr w:rsidR="00ED2548" w14:paraId="0F1A7531" w14:textId="77777777" w:rsidTr="00203BB4">
        <w:tc>
          <w:tcPr>
            <w:tcW w:w="548" w:type="dxa"/>
          </w:tcPr>
          <w:p w14:paraId="7FE3F79C" w14:textId="77777777" w:rsidR="00ED2548" w:rsidRDefault="00ED2548" w:rsidP="00ED2548">
            <w:pPr>
              <w:spacing w:line="480" w:lineRule="auto"/>
              <w:jc w:val="center"/>
              <w:rPr>
                <w:b/>
                <w:sz w:val="32"/>
              </w:rPr>
            </w:pPr>
          </w:p>
        </w:tc>
        <w:tc>
          <w:tcPr>
            <w:tcW w:w="2491" w:type="dxa"/>
          </w:tcPr>
          <w:p w14:paraId="0C19938B" w14:textId="0BE85432" w:rsidR="007E08C7" w:rsidRPr="00B426E6" w:rsidRDefault="007E08C7" w:rsidP="00B426E6">
            <w:pPr>
              <w:rPr>
                <w:rFonts w:ascii="Times New Roman" w:eastAsia="Calibri" w:hAnsi="Times New Roman" w:cs="Times New Roman"/>
                <w:sz w:val="24"/>
                <w:szCs w:val="24"/>
                <w:lang w:val="en-US"/>
              </w:rPr>
            </w:pPr>
            <w:r w:rsidRPr="00B426E6">
              <w:rPr>
                <w:rFonts w:ascii="Times New Roman" w:eastAsia="Calibri" w:hAnsi="Times New Roman" w:cs="Times New Roman"/>
                <w:sz w:val="24"/>
                <w:szCs w:val="24"/>
                <w:lang w:val="en-US"/>
              </w:rPr>
              <w:t>Association of Diabetes Mellitus and Coronavirus Diseases (COVID-19) Mortality in DKI Jakarta, March-August 2020</w:t>
            </w:r>
          </w:p>
          <w:p w14:paraId="6AF2B15E" w14:textId="1A0919A2" w:rsidR="007E08C7" w:rsidRPr="00B426E6" w:rsidRDefault="007E08C7" w:rsidP="00B426E6">
            <w:pPr>
              <w:rPr>
                <w:rFonts w:ascii="Times New Roman" w:eastAsia="Calibri" w:hAnsi="Times New Roman" w:cs="Times New Roman"/>
                <w:sz w:val="24"/>
                <w:szCs w:val="24"/>
                <w:lang w:val="en-US"/>
              </w:rPr>
            </w:pPr>
            <w:r w:rsidRPr="00B426E6">
              <w:rPr>
                <w:rFonts w:ascii="Times New Roman" w:eastAsia="Calibri" w:hAnsi="Times New Roman" w:cs="Times New Roman"/>
                <w:sz w:val="24"/>
                <w:szCs w:val="24"/>
                <w:lang w:val="en-US"/>
              </w:rPr>
              <w:t>English grammar needs to be improved</w:t>
            </w:r>
          </w:p>
          <w:p w14:paraId="679F2709" w14:textId="77777777" w:rsidR="00ED2548" w:rsidRDefault="00ED2548" w:rsidP="00ED2548">
            <w:pPr>
              <w:spacing w:line="480" w:lineRule="auto"/>
              <w:jc w:val="center"/>
              <w:rPr>
                <w:b/>
                <w:sz w:val="32"/>
              </w:rPr>
            </w:pPr>
          </w:p>
        </w:tc>
        <w:tc>
          <w:tcPr>
            <w:tcW w:w="4474" w:type="dxa"/>
          </w:tcPr>
          <w:p w14:paraId="56EC7B9C" w14:textId="7532C34F" w:rsidR="00824964" w:rsidRDefault="00824964" w:rsidP="00DE740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tittle is revised: </w:t>
            </w:r>
          </w:p>
          <w:p w14:paraId="14C793D3" w14:textId="2237EF85" w:rsidR="000620D8" w:rsidRPr="00DE7404" w:rsidRDefault="000620D8" w:rsidP="00DE7404">
            <w:pPr>
              <w:rPr>
                <w:rFonts w:ascii="Times New Roman" w:eastAsia="Calibri" w:hAnsi="Times New Roman" w:cs="Times New Roman"/>
                <w:sz w:val="24"/>
                <w:szCs w:val="24"/>
                <w:lang w:val="en-US"/>
              </w:rPr>
            </w:pPr>
            <w:r w:rsidRPr="00DE7404">
              <w:rPr>
                <w:rFonts w:ascii="Times New Roman" w:eastAsia="Calibri" w:hAnsi="Times New Roman" w:cs="Times New Roman"/>
                <w:sz w:val="24"/>
                <w:szCs w:val="24"/>
                <w:lang w:val="en-US"/>
              </w:rPr>
              <w:t xml:space="preserve">Association of Diabetes Mellitus with Mortality </w:t>
            </w:r>
            <w:r w:rsidR="00EA36FF">
              <w:rPr>
                <w:rFonts w:ascii="Times New Roman" w:eastAsia="Calibri" w:hAnsi="Times New Roman" w:cs="Times New Roman"/>
                <w:sz w:val="24"/>
                <w:szCs w:val="24"/>
                <w:lang w:val="en-US"/>
              </w:rPr>
              <w:t>A</w:t>
            </w:r>
            <w:r w:rsidR="007C5FFD">
              <w:rPr>
                <w:rFonts w:ascii="Times New Roman" w:eastAsia="Calibri" w:hAnsi="Times New Roman" w:cs="Times New Roman"/>
                <w:sz w:val="24"/>
                <w:szCs w:val="24"/>
                <w:lang w:val="en-US"/>
              </w:rPr>
              <w:t>mong</w:t>
            </w:r>
            <w:r w:rsidRPr="00DE7404">
              <w:rPr>
                <w:rFonts w:ascii="Times New Roman" w:eastAsia="Calibri" w:hAnsi="Times New Roman" w:cs="Times New Roman"/>
                <w:sz w:val="24"/>
                <w:szCs w:val="24"/>
                <w:lang w:val="en-US"/>
              </w:rPr>
              <w:t xml:space="preserve"> COVID-19 </w:t>
            </w:r>
            <w:r w:rsidR="008B172C">
              <w:rPr>
                <w:rFonts w:ascii="Times New Roman" w:eastAsia="Calibri" w:hAnsi="Times New Roman" w:cs="Times New Roman"/>
                <w:sz w:val="24"/>
                <w:szCs w:val="24"/>
                <w:lang w:val="en-US"/>
              </w:rPr>
              <w:t>P</w:t>
            </w:r>
            <w:r w:rsidRPr="00DE7404">
              <w:rPr>
                <w:rFonts w:ascii="Times New Roman" w:eastAsia="Calibri" w:hAnsi="Times New Roman" w:cs="Times New Roman"/>
                <w:sz w:val="24"/>
                <w:szCs w:val="24"/>
                <w:lang w:val="en-US"/>
              </w:rPr>
              <w:t>atients in DKI Jakarta, March-August 2020</w:t>
            </w:r>
          </w:p>
          <w:p w14:paraId="5FA97EC7" w14:textId="77777777" w:rsidR="00ED2548" w:rsidRDefault="00ED2548" w:rsidP="00ED2548">
            <w:pPr>
              <w:spacing w:line="480" w:lineRule="auto"/>
              <w:jc w:val="center"/>
              <w:rPr>
                <w:b/>
                <w:sz w:val="32"/>
              </w:rPr>
            </w:pPr>
          </w:p>
        </w:tc>
        <w:tc>
          <w:tcPr>
            <w:tcW w:w="1932" w:type="dxa"/>
          </w:tcPr>
          <w:p w14:paraId="04717176" w14:textId="6984F51D" w:rsidR="00ED2548" w:rsidRPr="00190E44" w:rsidRDefault="00190E44" w:rsidP="00ED2548">
            <w:pPr>
              <w:spacing w:line="480" w:lineRule="auto"/>
              <w:jc w:val="center"/>
              <w:rPr>
                <w:b/>
                <w:sz w:val="32"/>
                <w:lang w:val="en-US"/>
              </w:rPr>
            </w:pPr>
            <w:r w:rsidRPr="00190E44">
              <w:rPr>
                <w:rFonts w:ascii="Times New Roman" w:eastAsia="Calibri" w:hAnsi="Times New Roman" w:cs="Times New Roman"/>
                <w:sz w:val="24"/>
                <w:szCs w:val="24"/>
                <w:lang w:val="en-US"/>
              </w:rPr>
              <w:t>Line 1,2</w:t>
            </w:r>
          </w:p>
        </w:tc>
      </w:tr>
      <w:tr w:rsidR="00ED2548" w14:paraId="57920C2D" w14:textId="77777777" w:rsidTr="00203BB4">
        <w:tc>
          <w:tcPr>
            <w:tcW w:w="548" w:type="dxa"/>
          </w:tcPr>
          <w:p w14:paraId="050E8A8F" w14:textId="77777777" w:rsidR="00ED2548" w:rsidRDefault="00ED2548" w:rsidP="00ED2548">
            <w:pPr>
              <w:spacing w:line="480" w:lineRule="auto"/>
              <w:jc w:val="center"/>
              <w:rPr>
                <w:b/>
                <w:sz w:val="32"/>
              </w:rPr>
            </w:pPr>
          </w:p>
        </w:tc>
        <w:tc>
          <w:tcPr>
            <w:tcW w:w="2491" w:type="dxa"/>
          </w:tcPr>
          <w:p w14:paraId="0C626E27" w14:textId="77777777" w:rsidR="009B50CB" w:rsidRDefault="009B50CB" w:rsidP="00B426E6">
            <w:pPr>
              <w:pStyle w:val="CommentText"/>
              <w:spacing w:line="240" w:lineRule="auto"/>
            </w:pPr>
            <w:r>
              <w:t>The keyword must include mortality</w:t>
            </w:r>
          </w:p>
          <w:p w14:paraId="19E63471" w14:textId="77777777" w:rsidR="00ED2548" w:rsidRDefault="00ED2548" w:rsidP="00B426E6">
            <w:pPr>
              <w:jc w:val="center"/>
              <w:rPr>
                <w:b/>
                <w:sz w:val="32"/>
              </w:rPr>
            </w:pPr>
          </w:p>
        </w:tc>
        <w:tc>
          <w:tcPr>
            <w:tcW w:w="4474" w:type="dxa"/>
          </w:tcPr>
          <w:p w14:paraId="2F769823" w14:textId="096F04AB" w:rsidR="00ED2548" w:rsidRPr="00B426E6" w:rsidRDefault="00B426E6" w:rsidP="00B426E6">
            <w:pPr>
              <w:jc w:val="center"/>
              <w:rPr>
                <w:rFonts w:ascii="Times New Roman" w:eastAsia="Calibri" w:hAnsi="Times New Roman" w:cs="Times New Roman"/>
                <w:sz w:val="24"/>
                <w:szCs w:val="24"/>
                <w:lang w:val="en-US"/>
              </w:rPr>
            </w:pPr>
            <w:r w:rsidRPr="00B426E6">
              <w:rPr>
                <w:rFonts w:ascii="Times New Roman" w:eastAsia="Calibri" w:hAnsi="Times New Roman" w:cs="Times New Roman"/>
                <w:sz w:val="24"/>
                <w:szCs w:val="24"/>
                <w:lang w:val="en-US"/>
              </w:rPr>
              <w:t>Mortality is already included as keyword</w:t>
            </w:r>
          </w:p>
        </w:tc>
        <w:tc>
          <w:tcPr>
            <w:tcW w:w="1932" w:type="dxa"/>
          </w:tcPr>
          <w:p w14:paraId="73B73C52" w14:textId="40052D42" w:rsidR="00ED2548" w:rsidRPr="00D82FDE" w:rsidRDefault="0046633F" w:rsidP="00ED2548">
            <w:pPr>
              <w:spacing w:line="480" w:lineRule="auto"/>
              <w:jc w:val="center"/>
              <w:rPr>
                <w:rFonts w:ascii="Times New Roman" w:eastAsia="Calibri" w:hAnsi="Times New Roman" w:cs="Times New Roman"/>
                <w:sz w:val="24"/>
                <w:szCs w:val="24"/>
                <w:lang w:val="en-US"/>
              </w:rPr>
            </w:pPr>
            <w:r w:rsidRPr="00D82FDE">
              <w:rPr>
                <w:rFonts w:ascii="Times New Roman" w:eastAsia="Calibri" w:hAnsi="Times New Roman" w:cs="Times New Roman"/>
                <w:sz w:val="24"/>
                <w:szCs w:val="24"/>
                <w:lang w:val="en-US"/>
              </w:rPr>
              <w:t>Line 31</w:t>
            </w:r>
          </w:p>
        </w:tc>
      </w:tr>
      <w:tr w:rsidR="003575E5" w14:paraId="43CEF50E" w14:textId="77777777" w:rsidTr="00203BB4">
        <w:tc>
          <w:tcPr>
            <w:tcW w:w="548" w:type="dxa"/>
          </w:tcPr>
          <w:p w14:paraId="5EBE202D" w14:textId="77777777" w:rsidR="003575E5" w:rsidRDefault="003575E5" w:rsidP="00ED2548">
            <w:pPr>
              <w:spacing w:line="480" w:lineRule="auto"/>
              <w:jc w:val="center"/>
              <w:rPr>
                <w:b/>
                <w:sz w:val="32"/>
              </w:rPr>
            </w:pPr>
          </w:p>
        </w:tc>
        <w:tc>
          <w:tcPr>
            <w:tcW w:w="2491" w:type="dxa"/>
          </w:tcPr>
          <w:p w14:paraId="138F29EA" w14:textId="77777777" w:rsidR="001A4881" w:rsidRPr="001A4881" w:rsidRDefault="001A4881" w:rsidP="001A4881">
            <w:pPr>
              <w:tabs>
                <w:tab w:val="left" w:pos="720"/>
                <w:tab w:val="left" w:pos="2160"/>
                <w:tab w:val="left" w:pos="2520"/>
              </w:tabs>
              <w:rPr>
                <w:rFonts w:ascii="Times New Roman" w:eastAsia="Calibri" w:hAnsi="Times New Roman" w:cs="Times New Roman"/>
                <w:sz w:val="24"/>
                <w:szCs w:val="24"/>
                <w:lang w:val="en-US"/>
              </w:rPr>
            </w:pPr>
            <w:r w:rsidRPr="001A4881">
              <w:rPr>
                <w:rFonts w:ascii="Times New Roman" w:eastAsia="Calibri" w:hAnsi="Times New Roman" w:cs="Times New Roman"/>
                <w:sz w:val="24"/>
                <w:szCs w:val="24"/>
                <w:lang w:val="en-US"/>
              </w:rPr>
              <w:t>Revise reference #14, write the source of publication</w:t>
            </w:r>
          </w:p>
          <w:p w14:paraId="7647B1DF" w14:textId="377FBD3C" w:rsidR="001A4881" w:rsidRPr="001A4881" w:rsidRDefault="001A4881" w:rsidP="001A4881">
            <w:pPr>
              <w:tabs>
                <w:tab w:val="left" w:pos="720"/>
                <w:tab w:val="left" w:pos="2160"/>
                <w:tab w:val="left" w:pos="2520"/>
              </w:tabs>
              <w:rPr>
                <w:rFonts w:ascii="Times New Roman" w:eastAsia="Calibri" w:hAnsi="Times New Roman" w:cs="Times New Roman"/>
                <w:sz w:val="24"/>
                <w:szCs w:val="24"/>
                <w:lang w:val="en-US"/>
              </w:rPr>
            </w:pPr>
            <w:r w:rsidRPr="001A4881">
              <w:rPr>
                <w:rFonts w:ascii="Times New Roman" w:eastAsia="Calibri" w:hAnsi="Times New Roman" w:cs="Times New Roman"/>
                <w:sz w:val="24"/>
                <w:szCs w:val="24"/>
                <w:lang w:val="en-US"/>
              </w:rPr>
              <w:t xml:space="preserve">Add reference: </w:t>
            </w:r>
            <w:proofErr w:type="spellStart"/>
            <w:r w:rsidRPr="009D19AA">
              <w:rPr>
                <w:rFonts w:ascii="Times New Roman" w:eastAsia="Calibri" w:hAnsi="Times New Roman" w:cs="Times New Roman"/>
                <w:sz w:val="24"/>
                <w:szCs w:val="24"/>
                <w:lang w:val="en-US"/>
              </w:rPr>
              <w:t>Harbuwono</w:t>
            </w:r>
            <w:proofErr w:type="spellEnd"/>
            <w:r w:rsidRPr="009D19AA">
              <w:rPr>
                <w:rFonts w:ascii="Times New Roman" w:eastAsia="Calibri" w:hAnsi="Times New Roman" w:cs="Times New Roman"/>
                <w:sz w:val="24"/>
                <w:szCs w:val="24"/>
                <w:lang w:val="en-US"/>
              </w:rPr>
              <w:t xml:space="preserve"> D.S. et al.</w:t>
            </w:r>
            <w:r w:rsidRPr="001A4881">
              <w:rPr>
                <w:rFonts w:ascii="Times New Roman" w:eastAsia="Calibri" w:hAnsi="Times New Roman" w:cs="Times New Roman"/>
                <w:sz w:val="24"/>
                <w:szCs w:val="24"/>
                <w:lang w:val="en-US"/>
              </w:rPr>
              <w:t xml:space="preserve"> Impact of diabetes mellitus on COVID-19 clinical symptoms and mortality: Jakarta’s COVID-19 epidemiological registry. </w:t>
            </w:r>
          </w:p>
          <w:p w14:paraId="3EE5442D" w14:textId="77777777" w:rsidR="003575E5" w:rsidRDefault="003575E5" w:rsidP="00B426E6">
            <w:pPr>
              <w:pStyle w:val="CommentText"/>
              <w:spacing w:line="240" w:lineRule="auto"/>
            </w:pPr>
          </w:p>
        </w:tc>
        <w:tc>
          <w:tcPr>
            <w:tcW w:w="4474" w:type="dxa"/>
          </w:tcPr>
          <w:p w14:paraId="73EF678C" w14:textId="39156DA6" w:rsidR="001C5178" w:rsidRDefault="00BF06A4" w:rsidP="001C5178">
            <w:pPr>
              <w:tabs>
                <w:tab w:val="left" w:pos="720"/>
                <w:tab w:val="left" w:pos="2160"/>
                <w:tab w:val="left" w:pos="2520"/>
              </w:tabs>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reference </w:t>
            </w:r>
            <w:r w:rsidR="001C5178">
              <w:rPr>
                <w:rFonts w:ascii="Times New Roman" w:eastAsia="Calibri" w:hAnsi="Times New Roman" w:cs="Times New Roman"/>
                <w:sz w:val="24"/>
                <w:szCs w:val="24"/>
                <w:lang w:val="en-US"/>
              </w:rPr>
              <w:t xml:space="preserve"># 14 </w:t>
            </w:r>
            <w:r>
              <w:rPr>
                <w:rFonts w:ascii="Times New Roman" w:eastAsia="Calibri" w:hAnsi="Times New Roman" w:cs="Times New Roman"/>
                <w:sz w:val="24"/>
                <w:szCs w:val="24"/>
                <w:lang w:val="en-US"/>
              </w:rPr>
              <w:t xml:space="preserve">is </w:t>
            </w:r>
            <w:r w:rsidR="001C5178">
              <w:rPr>
                <w:rFonts w:ascii="Times New Roman" w:eastAsia="Calibri" w:hAnsi="Times New Roman" w:cs="Times New Roman"/>
                <w:sz w:val="24"/>
                <w:szCs w:val="24"/>
                <w:lang w:val="en-US"/>
              </w:rPr>
              <w:t xml:space="preserve">replaced with </w:t>
            </w:r>
            <w:r w:rsidR="001C5178" w:rsidRPr="001A4881">
              <w:rPr>
                <w:rFonts w:ascii="Times New Roman" w:eastAsia="Calibri" w:hAnsi="Times New Roman" w:cs="Times New Roman"/>
                <w:sz w:val="24"/>
                <w:szCs w:val="24"/>
                <w:lang w:val="en-US"/>
              </w:rPr>
              <w:t>publication</w:t>
            </w:r>
            <w:r w:rsidR="001C5178">
              <w:rPr>
                <w:rFonts w:ascii="Times New Roman" w:eastAsia="Calibri" w:hAnsi="Times New Roman" w:cs="Times New Roman"/>
                <w:sz w:val="24"/>
                <w:szCs w:val="24"/>
                <w:lang w:val="en-US"/>
              </w:rPr>
              <w:t xml:space="preserve"> </w:t>
            </w:r>
            <w:proofErr w:type="spellStart"/>
            <w:r w:rsidR="001C5178" w:rsidRPr="001A4881">
              <w:rPr>
                <w:rFonts w:ascii="Times New Roman" w:eastAsia="Calibri" w:hAnsi="Times New Roman" w:cs="Times New Roman"/>
                <w:sz w:val="24"/>
                <w:szCs w:val="24"/>
                <w:lang w:val="en-US"/>
              </w:rPr>
              <w:t>Harbuwono</w:t>
            </w:r>
            <w:proofErr w:type="spellEnd"/>
            <w:r w:rsidR="001C5178" w:rsidRPr="001A4881">
              <w:rPr>
                <w:rFonts w:ascii="Times New Roman" w:eastAsia="Calibri" w:hAnsi="Times New Roman" w:cs="Times New Roman"/>
                <w:sz w:val="24"/>
                <w:szCs w:val="24"/>
                <w:lang w:val="en-US"/>
              </w:rPr>
              <w:t xml:space="preserve"> D.S. et al. Impact of diabetes mellitus on COVID-19 clinical symptoms and mortality: Jakarta’s COVID-19 epidemiological registry.</w:t>
            </w:r>
          </w:p>
          <w:p w14:paraId="061C4C54" w14:textId="06A8EFE3" w:rsidR="00DB42AD" w:rsidRDefault="00DB42AD" w:rsidP="001C5178">
            <w:pPr>
              <w:tabs>
                <w:tab w:val="left" w:pos="720"/>
                <w:tab w:val="left" w:pos="2160"/>
                <w:tab w:val="left" w:pos="2520"/>
              </w:tabs>
              <w:rPr>
                <w:rFonts w:ascii="Times New Roman" w:eastAsia="Calibri" w:hAnsi="Times New Roman" w:cs="Times New Roman"/>
                <w:sz w:val="24"/>
                <w:szCs w:val="24"/>
                <w:lang w:val="en-US"/>
              </w:rPr>
            </w:pPr>
          </w:p>
          <w:p w14:paraId="1A0781E0" w14:textId="07866EDB" w:rsidR="00DB42AD" w:rsidRDefault="00DB42AD" w:rsidP="001C5178">
            <w:pPr>
              <w:tabs>
                <w:tab w:val="left" w:pos="720"/>
                <w:tab w:val="left" w:pos="2160"/>
                <w:tab w:val="left" w:pos="2520"/>
              </w:tabs>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sentence is revised : </w:t>
            </w:r>
            <w:proofErr w:type="spellStart"/>
            <w:r w:rsidRPr="00DB42AD">
              <w:rPr>
                <w:rFonts w:ascii="Times New Roman" w:eastAsia="Calibri" w:hAnsi="Times New Roman" w:cs="Times New Roman"/>
                <w:sz w:val="24"/>
                <w:szCs w:val="24"/>
                <w:lang w:val="en-US"/>
              </w:rPr>
              <w:t>Harbunowo</w:t>
            </w:r>
            <w:proofErr w:type="spellEnd"/>
            <w:r w:rsidRPr="00DB42AD">
              <w:rPr>
                <w:rFonts w:ascii="Times New Roman" w:eastAsia="Calibri" w:hAnsi="Times New Roman" w:cs="Times New Roman"/>
                <w:sz w:val="24"/>
                <w:szCs w:val="24"/>
                <w:lang w:val="en-US"/>
              </w:rPr>
              <w:t xml:space="preserve"> D.S et al study indicated  DM is observed in 705 out of  20,481 (3,44%)  COVID-19 patients in Jakarta which are  included in the study with the proportion of deaths from COVID-19 patients who have comorbid DM 21.28%, higher than proportion of deaths in COVID-19 patients without comorbid DM (2.77%)</w:t>
            </w:r>
            <w:r w:rsidR="00996B22">
              <w:rPr>
                <w:rFonts w:ascii="Times New Roman" w:eastAsia="Calibri" w:hAnsi="Times New Roman" w:cs="Times New Roman"/>
                <w:sz w:val="24"/>
                <w:szCs w:val="24"/>
                <w:lang w:val="en-US"/>
              </w:rPr>
              <w:t xml:space="preserve">, </w:t>
            </w:r>
            <w:r w:rsidR="00996B22" w:rsidRPr="00996B22">
              <w:rPr>
                <w:rFonts w:ascii="Times New Roman" w:eastAsia="Calibri" w:hAnsi="Times New Roman" w:cs="Times New Roman"/>
                <w:sz w:val="24"/>
                <w:szCs w:val="24"/>
                <w:lang w:val="en-US"/>
              </w:rPr>
              <w:t>and also it is higher than COVID-19 mortality in the overall population included in the study (3,41%)</w:t>
            </w:r>
          </w:p>
          <w:p w14:paraId="4B578560" w14:textId="77A48817" w:rsidR="003F6CB5" w:rsidRDefault="003F6CB5" w:rsidP="001C5178">
            <w:pPr>
              <w:tabs>
                <w:tab w:val="left" w:pos="720"/>
                <w:tab w:val="left" w:pos="2160"/>
                <w:tab w:val="left" w:pos="2520"/>
              </w:tabs>
              <w:rPr>
                <w:rFonts w:ascii="Times New Roman" w:eastAsia="Calibri" w:hAnsi="Times New Roman" w:cs="Times New Roman"/>
                <w:sz w:val="24"/>
                <w:szCs w:val="24"/>
                <w:lang w:val="en-US"/>
              </w:rPr>
            </w:pPr>
          </w:p>
          <w:p w14:paraId="7E05E0D9" w14:textId="4530C88E" w:rsidR="003F6CB5" w:rsidRDefault="003F6CB5" w:rsidP="001C5178">
            <w:pPr>
              <w:tabs>
                <w:tab w:val="left" w:pos="720"/>
                <w:tab w:val="left" w:pos="2160"/>
                <w:tab w:val="left" w:pos="2520"/>
              </w:tabs>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Add sentence : </w:t>
            </w:r>
            <w:r w:rsidR="00B6335B" w:rsidRPr="00B6335B">
              <w:rPr>
                <w:rFonts w:ascii="Times New Roman" w:eastAsia="Calibri" w:hAnsi="Times New Roman" w:cs="Times New Roman"/>
                <w:sz w:val="24"/>
                <w:szCs w:val="24"/>
                <w:lang w:val="en-US"/>
              </w:rPr>
              <w:t xml:space="preserve">and </w:t>
            </w:r>
            <w:proofErr w:type="spellStart"/>
            <w:r w:rsidR="00B6335B" w:rsidRPr="00B6335B">
              <w:rPr>
                <w:rFonts w:ascii="Times New Roman" w:eastAsia="Calibri" w:hAnsi="Times New Roman" w:cs="Times New Roman"/>
                <w:sz w:val="24"/>
                <w:szCs w:val="24"/>
                <w:lang w:val="en-US"/>
              </w:rPr>
              <w:t>Harbuwono</w:t>
            </w:r>
            <w:proofErr w:type="spellEnd"/>
            <w:r w:rsidR="00B6335B" w:rsidRPr="00B6335B">
              <w:rPr>
                <w:rFonts w:ascii="Times New Roman" w:eastAsia="Calibri" w:hAnsi="Times New Roman" w:cs="Times New Roman"/>
                <w:sz w:val="24"/>
                <w:szCs w:val="24"/>
                <w:lang w:val="en-US"/>
              </w:rPr>
              <w:t xml:space="preserve"> D.S. et al. study indicated higher mortality in patients with DM</w:t>
            </w:r>
            <w:r w:rsidR="00AE3064">
              <w:rPr>
                <w:rFonts w:ascii="Times New Roman" w:eastAsia="Calibri" w:hAnsi="Times New Roman" w:cs="Times New Roman"/>
                <w:sz w:val="24"/>
                <w:szCs w:val="24"/>
                <w:lang w:val="en-US"/>
              </w:rPr>
              <w:t xml:space="preserve"> in DKI Jakarta.</w:t>
            </w:r>
          </w:p>
          <w:p w14:paraId="3F5F6034" w14:textId="00D124F2" w:rsidR="00D504B6" w:rsidRDefault="00D504B6" w:rsidP="001C5178">
            <w:pPr>
              <w:tabs>
                <w:tab w:val="left" w:pos="720"/>
                <w:tab w:val="left" w:pos="2160"/>
                <w:tab w:val="left" w:pos="2520"/>
              </w:tabs>
              <w:rPr>
                <w:rFonts w:ascii="Times New Roman" w:eastAsia="Calibri" w:hAnsi="Times New Roman" w:cs="Times New Roman"/>
                <w:sz w:val="24"/>
                <w:szCs w:val="24"/>
                <w:lang w:val="en-US"/>
              </w:rPr>
            </w:pPr>
          </w:p>
          <w:p w14:paraId="7C75466A" w14:textId="5939EC77" w:rsidR="003575E5" w:rsidRPr="00B426E6" w:rsidRDefault="00A16846" w:rsidP="00203BB4">
            <w:pPr>
              <w:widowControl w:val="0"/>
              <w:autoSpaceDE w:val="0"/>
              <w:autoSpaceDN w:val="0"/>
              <w:adjustRightInd w:val="0"/>
              <w:ind w:left="3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Ref no 14 is replaced : </w:t>
            </w:r>
            <w:proofErr w:type="spellStart"/>
            <w:r w:rsidRPr="00A16846">
              <w:rPr>
                <w:rFonts w:ascii="Times New Roman" w:eastAsia="Calibri" w:hAnsi="Times New Roman" w:cs="Times New Roman"/>
                <w:sz w:val="24"/>
                <w:szCs w:val="24"/>
                <w:lang w:val="en-US"/>
              </w:rPr>
              <w:t>Harbuwono</w:t>
            </w:r>
            <w:proofErr w:type="spellEnd"/>
            <w:r w:rsidRPr="00A16846">
              <w:rPr>
                <w:rFonts w:ascii="Times New Roman" w:eastAsia="Calibri" w:hAnsi="Times New Roman" w:cs="Times New Roman"/>
                <w:sz w:val="24"/>
                <w:szCs w:val="24"/>
                <w:lang w:val="en-US"/>
              </w:rPr>
              <w:t xml:space="preserve"> </w:t>
            </w:r>
            <w:proofErr w:type="spellStart"/>
            <w:r w:rsidRPr="00A16846">
              <w:rPr>
                <w:rFonts w:ascii="Times New Roman" w:eastAsia="Calibri" w:hAnsi="Times New Roman" w:cs="Times New Roman"/>
                <w:sz w:val="24"/>
                <w:szCs w:val="24"/>
                <w:lang w:val="en-US"/>
              </w:rPr>
              <w:t>DS,Handayani</w:t>
            </w:r>
            <w:proofErr w:type="spellEnd"/>
            <w:r w:rsidRPr="00A16846">
              <w:rPr>
                <w:rFonts w:ascii="Times New Roman" w:eastAsia="Calibri" w:hAnsi="Times New Roman" w:cs="Times New Roman"/>
                <w:sz w:val="24"/>
                <w:szCs w:val="24"/>
                <w:lang w:val="en-US"/>
              </w:rPr>
              <w:t xml:space="preserve"> DOTL, </w:t>
            </w:r>
            <w:proofErr w:type="spellStart"/>
            <w:r w:rsidRPr="00A16846">
              <w:rPr>
                <w:rFonts w:ascii="Times New Roman" w:eastAsia="Calibri" w:hAnsi="Times New Roman" w:cs="Times New Roman"/>
                <w:sz w:val="24"/>
                <w:szCs w:val="24"/>
                <w:lang w:val="en-US"/>
              </w:rPr>
              <w:t>Wahyuningsih</w:t>
            </w:r>
            <w:proofErr w:type="spellEnd"/>
            <w:r w:rsidRPr="00A16846">
              <w:rPr>
                <w:rFonts w:ascii="Times New Roman" w:eastAsia="Calibri" w:hAnsi="Times New Roman" w:cs="Times New Roman"/>
                <w:sz w:val="24"/>
                <w:szCs w:val="24"/>
                <w:lang w:val="en-US"/>
              </w:rPr>
              <w:t xml:space="preserve"> ES, et al. Impact of diabetes mellitus on COVID-19 clinical symptoms and mortality: Jakarta's COVID-19 epidemiological registry. Prim Care Diabetes. 2022 Feb;16(1):65-68. doi: </w:t>
            </w:r>
            <w:r w:rsidRPr="00A16846">
              <w:rPr>
                <w:rFonts w:ascii="Times New Roman" w:eastAsia="Calibri" w:hAnsi="Times New Roman" w:cs="Times New Roman"/>
                <w:sz w:val="24"/>
                <w:szCs w:val="24"/>
                <w:lang w:val="en-US"/>
              </w:rPr>
              <w:lastRenderedPageBreak/>
              <w:t>10.1016/j.pcd.2021.11.002. Epub 2021 Nov 12. PMID: 34857490; PMCID: PMC8585608. https://pubmed.ncbi.nlm.nih.gov/34857490/</w:t>
            </w:r>
          </w:p>
        </w:tc>
        <w:tc>
          <w:tcPr>
            <w:tcW w:w="1932" w:type="dxa"/>
          </w:tcPr>
          <w:p w14:paraId="77232CD1" w14:textId="77777777" w:rsidR="003575E5" w:rsidRDefault="00767533" w:rsidP="00ED2548">
            <w:pPr>
              <w:spacing w:line="480" w:lineRule="auto"/>
              <w:jc w:val="center"/>
              <w:rPr>
                <w:rFonts w:ascii="Times New Roman" w:eastAsia="Calibri" w:hAnsi="Times New Roman" w:cs="Times New Roman"/>
                <w:sz w:val="24"/>
                <w:szCs w:val="24"/>
                <w:lang w:val="en-US"/>
              </w:rPr>
            </w:pPr>
            <w:r w:rsidRPr="00D82FDE">
              <w:rPr>
                <w:rFonts w:ascii="Times New Roman" w:eastAsia="Calibri" w:hAnsi="Times New Roman" w:cs="Times New Roman"/>
                <w:sz w:val="24"/>
                <w:szCs w:val="24"/>
                <w:lang w:val="en-US"/>
              </w:rPr>
              <w:lastRenderedPageBreak/>
              <w:t xml:space="preserve">Line </w:t>
            </w:r>
            <w:r w:rsidR="00156E2D" w:rsidRPr="00D82FDE">
              <w:rPr>
                <w:rFonts w:ascii="Times New Roman" w:eastAsia="Calibri" w:hAnsi="Times New Roman" w:cs="Times New Roman"/>
                <w:sz w:val="24"/>
                <w:szCs w:val="24"/>
                <w:lang w:val="en-US"/>
              </w:rPr>
              <w:t>5</w:t>
            </w:r>
            <w:r w:rsidR="001F3D21">
              <w:rPr>
                <w:rFonts w:ascii="Times New Roman" w:eastAsia="Calibri" w:hAnsi="Times New Roman" w:cs="Times New Roman"/>
                <w:sz w:val="24"/>
                <w:szCs w:val="24"/>
                <w:lang w:val="en-US"/>
              </w:rPr>
              <w:t>1-5</w:t>
            </w:r>
            <w:r w:rsidR="00A956A8">
              <w:rPr>
                <w:rFonts w:ascii="Times New Roman" w:eastAsia="Calibri" w:hAnsi="Times New Roman" w:cs="Times New Roman"/>
                <w:sz w:val="24"/>
                <w:szCs w:val="24"/>
                <w:lang w:val="en-US"/>
              </w:rPr>
              <w:t>6</w:t>
            </w:r>
          </w:p>
          <w:p w14:paraId="6434BC86"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3D1CC9C5"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742FB741"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4F8A1630"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3920EC2F"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20A7D615"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016331C2" w14:textId="77777777" w:rsidR="00A16846" w:rsidRDefault="00A16846" w:rsidP="00ED2548">
            <w:pPr>
              <w:spacing w:line="480" w:lineRule="auto"/>
              <w:jc w:val="center"/>
              <w:rPr>
                <w:rFonts w:ascii="Times New Roman" w:eastAsia="Calibri" w:hAnsi="Times New Roman" w:cs="Times New Roman"/>
                <w:sz w:val="24"/>
                <w:szCs w:val="24"/>
                <w:lang w:val="en-US"/>
              </w:rPr>
            </w:pPr>
          </w:p>
          <w:p w14:paraId="0FFA91AD" w14:textId="6C294905" w:rsidR="00A16846" w:rsidRDefault="00A16846" w:rsidP="00ED2548">
            <w:pPr>
              <w:spacing w:line="480" w:lineRule="auto"/>
              <w:jc w:val="center"/>
              <w:rPr>
                <w:rFonts w:ascii="Times New Roman" w:eastAsia="Calibri" w:hAnsi="Times New Roman" w:cs="Times New Roman"/>
                <w:sz w:val="24"/>
                <w:szCs w:val="24"/>
                <w:lang w:val="en-US"/>
              </w:rPr>
            </w:pPr>
          </w:p>
          <w:p w14:paraId="06E32F25" w14:textId="7D209BA9" w:rsidR="003F6CB5" w:rsidRDefault="003F6CB5" w:rsidP="003F6CB5">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Line </w:t>
            </w:r>
            <w:r w:rsidR="00372398">
              <w:rPr>
                <w:rFonts w:ascii="Times New Roman" w:eastAsia="Calibri" w:hAnsi="Times New Roman" w:cs="Times New Roman"/>
                <w:sz w:val="24"/>
                <w:szCs w:val="24"/>
                <w:lang w:val="en-US"/>
              </w:rPr>
              <w:t>202</w:t>
            </w:r>
          </w:p>
          <w:p w14:paraId="13926C7A" w14:textId="77777777" w:rsidR="00AE3064" w:rsidRDefault="00AE3064" w:rsidP="00AE3064">
            <w:pPr>
              <w:spacing w:line="480" w:lineRule="auto"/>
              <w:rPr>
                <w:rFonts w:ascii="Times New Roman" w:eastAsia="Calibri" w:hAnsi="Times New Roman" w:cs="Times New Roman"/>
                <w:sz w:val="24"/>
                <w:szCs w:val="24"/>
                <w:lang w:val="en-US"/>
              </w:rPr>
            </w:pPr>
          </w:p>
          <w:p w14:paraId="18E0301D" w14:textId="77777777" w:rsidR="00AE3064" w:rsidRDefault="00AE3064" w:rsidP="00AE3064">
            <w:pPr>
              <w:spacing w:line="480" w:lineRule="auto"/>
              <w:rPr>
                <w:rFonts w:ascii="Times New Roman" w:eastAsia="Calibri" w:hAnsi="Times New Roman" w:cs="Times New Roman"/>
                <w:sz w:val="24"/>
                <w:szCs w:val="24"/>
                <w:lang w:val="en-US"/>
              </w:rPr>
            </w:pPr>
          </w:p>
          <w:p w14:paraId="3A1B4911" w14:textId="73582DC1" w:rsidR="00A16846" w:rsidRPr="00D82FDE" w:rsidRDefault="00A16846" w:rsidP="00AE3064">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Line</w:t>
            </w:r>
            <w:r w:rsidR="00FA1C10">
              <w:rPr>
                <w:rFonts w:ascii="Times New Roman" w:eastAsia="Calibri" w:hAnsi="Times New Roman" w:cs="Times New Roman"/>
                <w:sz w:val="24"/>
                <w:szCs w:val="24"/>
                <w:lang w:val="en-US"/>
              </w:rPr>
              <w:t xml:space="preserve"> 38</w:t>
            </w:r>
            <w:r w:rsidR="00A320B7">
              <w:rPr>
                <w:rFonts w:ascii="Times New Roman" w:eastAsia="Calibri" w:hAnsi="Times New Roman" w:cs="Times New Roman"/>
                <w:sz w:val="24"/>
                <w:szCs w:val="24"/>
                <w:lang w:val="en-US"/>
              </w:rPr>
              <w:t>6</w:t>
            </w:r>
            <w:r w:rsidR="00FA1C10">
              <w:rPr>
                <w:rFonts w:ascii="Times New Roman" w:eastAsia="Calibri" w:hAnsi="Times New Roman" w:cs="Times New Roman"/>
                <w:sz w:val="24"/>
                <w:szCs w:val="24"/>
                <w:lang w:val="en-US"/>
              </w:rPr>
              <w:t>-39</w:t>
            </w:r>
            <w:r w:rsidR="004B5040">
              <w:rPr>
                <w:rFonts w:ascii="Times New Roman" w:eastAsia="Calibri" w:hAnsi="Times New Roman" w:cs="Times New Roman"/>
                <w:sz w:val="24"/>
                <w:szCs w:val="24"/>
                <w:lang w:val="en-US"/>
              </w:rPr>
              <w:t>0</w:t>
            </w:r>
          </w:p>
        </w:tc>
      </w:tr>
      <w:tr w:rsidR="00ED2ED9" w14:paraId="1AD43AAF" w14:textId="77777777" w:rsidTr="00203BB4">
        <w:tc>
          <w:tcPr>
            <w:tcW w:w="548" w:type="dxa"/>
          </w:tcPr>
          <w:p w14:paraId="5319E3EA" w14:textId="77777777" w:rsidR="00ED2ED9" w:rsidRDefault="00ED2ED9" w:rsidP="00ED2ED9">
            <w:pPr>
              <w:spacing w:line="480" w:lineRule="auto"/>
              <w:jc w:val="center"/>
              <w:rPr>
                <w:b/>
                <w:sz w:val="32"/>
              </w:rPr>
            </w:pPr>
          </w:p>
        </w:tc>
        <w:tc>
          <w:tcPr>
            <w:tcW w:w="2491" w:type="dxa"/>
          </w:tcPr>
          <w:p w14:paraId="416DCD82" w14:textId="77777777" w:rsidR="00ED2ED9" w:rsidRPr="00AC197D" w:rsidRDefault="00ED2ED9" w:rsidP="00ED2ED9">
            <w:pPr>
              <w:rPr>
                <w:rFonts w:ascii="Times New Roman" w:eastAsia="Calibri" w:hAnsi="Times New Roman" w:cs="Times New Roman"/>
                <w:sz w:val="24"/>
                <w:szCs w:val="24"/>
                <w:lang w:val="en-US"/>
              </w:rPr>
            </w:pPr>
            <w:r w:rsidRPr="00AC197D">
              <w:rPr>
                <w:rFonts w:ascii="Times New Roman" w:eastAsia="Calibri" w:hAnsi="Times New Roman" w:cs="Times New Roman"/>
                <w:sz w:val="24"/>
                <w:szCs w:val="24"/>
                <w:lang w:val="en-US"/>
              </w:rPr>
              <w:t>Diagram/illustration to select study sample is unclear. There were 10,149 – 218 subjects or 9931 eligible subjects. But in the manuscript, it is stated  “*) Random sampling using random sampling function in excel application was conducted for 740 samples out of total 29,901 individual COVID-19 cases without comorbid DM”.  The number of subjects explained in the paragraph does not match with the number of subjects in diagram.</w:t>
            </w:r>
          </w:p>
          <w:p w14:paraId="234978B4" w14:textId="77777777" w:rsidR="00ED2ED9" w:rsidRPr="001A4881" w:rsidRDefault="00ED2ED9" w:rsidP="00ED2ED9">
            <w:pPr>
              <w:tabs>
                <w:tab w:val="left" w:pos="720"/>
                <w:tab w:val="left" w:pos="2160"/>
                <w:tab w:val="left" w:pos="2520"/>
              </w:tabs>
              <w:rPr>
                <w:rFonts w:ascii="Times New Roman" w:eastAsia="Calibri" w:hAnsi="Times New Roman" w:cs="Times New Roman"/>
                <w:sz w:val="24"/>
                <w:szCs w:val="24"/>
                <w:lang w:val="en-US"/>
              </w:rPr>
            </w:pPr>
          </w:p>
        </w:tc>
        <w:tc>
          <w:tcPr>
            <w:tcW w:w="4474" w:type="dxa"/>
          </w:tcPr>
          <w:p w14:paraId="2C71C48D" w14:textId="77777777" w:rsidR="00ED2ED9" w:rsidRPr="00A82338" w:rsidRDefault="00ED2ED9" w:rsidP="00ED2ED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47F9F">
              <w:rPr>
                <w:rFonts w:ascii="Times New Roman" w:eastAsia="Calibri" w:hAnsi="Times New Roman" w:cs="Times New Roman"/>
                <w:sz w:val="24"/>
                <w:szCs w:val="24"/>
                <w:lang w:val="en-US"/>
              </w:rPr>
              <w:t>The information in the diagram figure Study Population and Sampling  is revised :        10,149 individual cases (24.75%) not meeting inclusion criteria</w:t>
            </w:r>
          </w:p>
          <w:p w14:paraId="238E2446" w14:textId="77777777" w:rsidR="00ED2ED9" w:rsidRDefault="00ED2ED9" w:rsidP="00ED2ED9">
            <w:pPr>
              <w:pStyle w:val="BodyText"/>
              <w:kinsoku w:val="0"/>
              <w:overflowPunct w:val="0"/>
              <w:ind w:left="-44" w:right="181"/>
              <w:rPr>
                <w:rFonts w:eastAsia="Calibri"/>
                <w:sz w:val="24"/>
                <w:szCs w:val="24"/>
              </w:rPr>
            </w:pPr>
          </w:p>
          <w:p w14:paraId="1F125D1C" w14:textId="77777777" w:rsidR="00ED2ED9" w:rsidRPr="00147F9F" w:rsidRDefault="00ED2ED9" w:rsidP="00ED2ED9">
            <w:pPr>
              <w:rPr>
                <w:rFonts w:ascii="Times New Roman" w:eastAsia="Calibri" w:hAnsi="Times New Roman" w:cs="Times New Roman"/>
                <w:sz w:val="24"/>
                <w:szCs w:val="24"/>
                <w:lang w:val="en-US"/>
              </w:rPr>
            </w:pPr>
            <w:r w:rsidRPr="00147F9F">
              <w:rPr>
                <w:rFonts w:ascii="Times New Roman" w:eastAsia="Calibri" w:hAnsi="Times New Roman" w:cs="Times New Roman"/>
                <w:sz w:val="24"/>
                <w:szCs w:val="24"/>
                <w:lang w:val="en-US"/>
              </w:rPr>
              <w:t xml:space="preserve">Revision in narration paragraph : Out of the total source population of 41,008 cases in the COVID-19 report from the DKI Jakarta PHO, there were 30,641 cases that met the inclusion and exclusion criteria. Out of 30,641 cases, there are 740 cases with comorbid DM and 29,901 cases without comorbid DM. All 740 cases with comorbid DM were included in study. While out of total 29,901 cases without comorbid DM, 740 samples were selected using random sampling function in excel application. A total of 1,480 samples in this study consists of all (740) cases of COVID-19 with comorbid DM and the 740 cases of COVID-19 without comorbid DM from the simple random sampling of COVID-19 cases without comorbid. </w:t>
            </w:r>
          </w:p>
          <w:p w14:paraId="1E8AC02F" w14:textId="77777777" w:rsidR="00ED2ED9" w:rsidRPr="006D441A" w:rsidRDefault="00ED2ED9" w:rsidP="00ED2ED9">
            <w:pPr>
              <w:pStyle w:val="BodyText"/>
              <w:kinsoku w:val="0"/>
              <w:overflowPunct w:val="0"/>
              <w:ind w:left="-44" w:right="181"/>
              <w:rPr>
                <w:rFonts w:eastAsia="Calibri"/>
                <w:sz w:val="24"/>
                <w:szCs w:val="24"/>
              </w:rPr>
            </w:pPr>
          </w:p>
          <w:p w14:paraId="54A84C0F" w14:textId="77777777" w:rsidR="00ED2ED9" w:rsidRDefault="00ED2ED9" w:rsidP="00ED2ED9">
            <w:pPr>
              <w:tabs>
                <w:tab w:val="left" w:pos="720"/>
                <w:tab w:val="left" w:pos="2160"/>
                <w:tab w:val="left" w:pos="2520"/>
              </w:tabs>
              <w:rPr>
                <w:rFonts w:ascii="Times New Roman" w:eastAsia="Calibri" w:hAnsi="Times New Roman" w:cs="Times New Roman"/>
                <w:sz w:val="24"/>
                <w:szCs w:val="24"/>
                <w:lang w:val="en-US"/>
              </w:rPr>
            </w:pPr>
          </w:p>
        </w:tc>
        <w:tc>
          <w:tcPr>
            <w:tcW w:w="1932" w:type="dxa"/>
          </w:tcPr>
          <w:p w14:paraId="4BFB89B7" w14:textId="77777777" w:rsidR="00ED2ED9" w:rsidRDefault="00ED2ED9" w:rsidP="00ED2ED9">
            <w:pPr>
              <w:jc w:val="center"/>
              <w:rPr>
                <w:rFonts w:ascii="Times New Roman" w:eastAsia="Calibri" w:hAnsi="Times New Roman" w:cs="Times New Roman"/>
                <w:sz w:val="24"/>
                <w:szCs w:val="24"/>
                <w:lang w:val="en-US"/>
              </w:rPr>
            </w:pPr>
          </w:p>
          <w:p w14:paraId="0BDF05A1" w14:textId="77777777" w:rsidR="00ED2ED9" w:rsidRDefault="00ED2ED9" w:rsidP="00ED2ED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Line 111,112</w:t>
            </w:r>
          </w:p>
          <w:p w14:paraId="05E7A44B" w14:textId="77777777" w:rsidR="00ED2ED9" w:rsidRDefault="00ED2ED9" w:rsidP="00ED2ED9">
            <w:pPr>
              <w:jc w:val="center"/>
              <w:rPr>
                <w:rFonts w:ascii="Times New Roman" w:eastAsia="Calibri" w:hAnsi="Times New Roman" w:cs="Times New Roman"/>
                <w:sz w:val="24"/>
                <w:szCs w:val="24"/>
                <w:lang w:val="en-US"/>
              </w:rPr>
            </w:pPr>
          </w:p>
          <w:p w14:paraId="22968A92" w14:textId="77777777" w:rsidR="00ED2ED9" w:rsidRDefault="00ED2ED9" w:rsidP="00ED2ED9">
            <w:pPr>
              <w:jc w:val="center"/>
              <w:rPr>
                <w:rFonts w:ascii="Times New Roman" w:eastAsia="Calibri" w:hAnsi="Times New Roman" w:cs="Times New Roman"/>
                <w:sz w:val="24"/>
                <w:szCs w:val="24"/>
                <w:lang w:val="en-US"/>
              </w:rPr>
            </w:pPr>
          </w:p>
          <w:p w14:paraId="044EB4CC" w14:textId="77777777" w:rsidR="00ED2ED9" w:rsidRDefault="00ED2ED9" w:rsidP="00ED2ED9">
            <w:pPr>
              <w:jc w:val="center"/>
              <w:rPr>
                <w:rFonts w:ascii="Times New Roman" w:eastAsia="Calibri" w:hAnsi="Times New Roman" w:cs="Times New Roman"/>
                <w:sz w:val="24"/>
                <w:szCs w:val="24"/>
                <w:lang w:val="en-US"/>
              </w:rPr>
            </w:pPr>
          </w:p>
          <w:p w14:paraId="5A7A9A99" w14:textId="77777777" w:rsidR="00ED2ED9" w:rsidRDefault="00ED2ED9" w:rsidP="00ED2ED9">
            <w:pPr>
              <w:jc w:val="center"/>
              <w:rPr>
                <w:rFonts w:ascii="Times New Roman" w:eastAsia="Calibri" w:hAnsi="Times New Roman" w:cs="Times New Roman"/>
                <w:sz w:val="24"/>
                <w:szCs w:val="24"/>
                <w:lang w:val="en-US"/>
              </w:rPr>
            </w:pPr>
          </w:p>
          <w:p w14:paraId="2C89CB08" w14:textId="77777777" w:rsidR="00ED2ED9" w:rsidRDefault="00ED2ED9" w:rsidP="00ED2ED9">
            <w:pPr>
              <w:jc w:val="center"/>
              <w:rPr>
                <w:rFonts w:ascii="Times New Roman" w:eastAsia="Calibri" w:hAnsi="Times New Roman" w:cs="Times New Roman"/>
                <w:sz w:val="24"/>
                <w:szCs w:val="24"/>
                <w:lang w:val="en-US"/>
              </w:rPr>
            </w:pPr>
          </w:p>
          <w:p w14:paraId="577ABDE7" w14:textId="3D3EB784" w:rsidR="00ED2ED9" w:rsidRPr="00D82FDE" w:rsidRDefault="00ED2ED9" w:rsidP="00ED2ED9">
            <w:pPr>
              <w:spacing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Line 90-97</w:t>
            </w:r>
          </w:p>
        </w:tc>
      </w:tr>
      <w:tr w:rsidR="00DC4576" w14:paraId="2A686B2E" w14:textId="77777777" w:rsidTr="00203BB4">
        <w:tc>
          <w:tcPr>
            <w:tcW w:w="548" w:type="dxa"/>
          </w:tcPr>
          <w:p w14:paraId="6F7373A9" w14:textId="77777777" w:rsidR="00DC4576" w:rsidRDefault="00DC4576" w:rsidP="00DC4576">
            <w:pPr>
              <w:spacing w:line="480" w:lineRule="auto"/>
              <w:jc w:val="center"/>
              <w:rPr>
                <w:b/>
                <w:sz w:val="32"/>
              </w:rPr>
            </w:pPr>
          </w:p>
        </w:tc>
        <w:tc>
          <w:tcPr>
            <w:tcW w:w="2491" w:type="dxa"/>
          </w:tcPr>
          <w:p w14:paraId="3B2917E6" w14:textId="6E9166E8" w:rsidR="00DC4576" w:rsidRPr="00AC197D" w:rsidRDefault="00DC4576" w:rsidP="00DC4576">
            <w:pPr>
              <w:rPr>
                <w:rFonts w:ascii="Times New Roman" w:eastAsia="Calibri" w:hAnsi="Times New Roman" w:cs="Times New Roman"/>
                <w:sz w:val="24"/>
                <w:szCs w:val="24"/>
                <w:lang w:val="en-US"/>
              </w:rPr>
            </w:pPr>
            <w:r w:rsidRPr="003E1ED6">
              <w:rPr>
                <w:rFonts w:ascii="Times New Roman" w:eastAsia="Calibri" w:hAnsi="Times New Roman" w:cs="Times New Roman"/>
                <w:sz w:val="24"/>
                <w:szCs w:val="24"/>
                <w:lang w:val="en-US"/>
              </w:rPr>
              <w:t xml:space="preserve">Result : Tables should be developed, </w:t>
            </w:r>
            <w:proofErr w:type="spellStart"/>
            <w:r w:rsidRPr="003E1ED6">
              <w:rPr>
                <w:rFonts w:ascii="Times New Roman" w:eastAsia="Calibri" w:hAnsi="Times New Roman" w:cs="Times New Roman"/>
                <w:sz w:val="24"/>
                <w:szCs w:val="24"/>
                <w:lang w:val="en-US"/>
              </w:rPr>
              <w:t>e.q</w:t>
            </w:r>
            <w:proofErr w:type="spellEnd"/>
            <w:r w:rsidRPr="003E1ED6">
              <w:rPr>
                <w:rFonts w:ascii="Times New Roman" w:eastAsia="Calibri" w:hAnsi="Times New Roman" w:cs="Times New Roman"/>
                <w:sz w:val="24"/>
                <w:szCs w:val="24"/>
                <w:lang w:val="en-US"/>
              </w:rPr>
              <w:t>., adding denominator for each category (Table 1</w:t>
            </w:r>
            <w:r>
              <w:rPr>
                <w:rFonts w:ascii="Times New Roman" w:eastAsia="Calibri" w:hAnsi="Times New Roman" w:cs="Times New Roman"/>
                <w:sz w:val="24"/>
                <w:szCs w:val="24"/>
                <w:lang w:val="en-US"/>
              </w:rPr>
              <w:t>)</w:t>
            </w:r>
          </w:p>
        </w:tc>
        <w:tc>
          <w:tcPr>
            <w:tcW w:w="4474" w:type="dxa"/>
          </w:tcPr>
          <w:p w14:paraId="58D0054C" w14:textId="77777777" w:rsidR="00540001" w:rsidRPr="00540001" w:rsidRDefault="00540001" w:rsidP="00540001">
            <w:pPr>
              <w:pStyle w:val="Caption"/>
              <w:spacing w:before="0" w:after="0"/>
              <w:jc w:val="left"/>
              <w:rPr>
                <w:szCs w:val="24"/>
              </w:rPr>
            </w:pPr>
            <w:bookmarkStart w:id="0" w:name="_Toc77183531"/>
            <w:bookmarkStart w:id="1" w:name="_Toc77186515"/>
            <w:r w:rsidRPr="00540001">
              <w:rPr>
                <w:szCs w:val="24"/>
              </w:rPr>
              <w:t>Table 1</w:t>
            </w:r>
            <w:bookmarkEnd w:id="0"/>
            <w:bookmarkEnd w:id="1"/>
            <w:r w:rsidRPr="00540001">
              <w:rPr>
                <w:szCs w:val="24"/>
              </w:rPr>
              <w:t>. Frequency Distribution of DM and Covariates with COVID-19 Mortality</w:t>
            </w:r>
          </w:p>
          <w:p w14:paraId="3286B5FC" w14:textId="4410EFE5" w:rsidR="00DC4576" w:rsidRDefault="0069289A" w:rsidP="00DC457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has been revised to also include the denominator for each category</w:t>
            </w:r>
          </w:p>
        </w:tc>
        <w:tc>
          <w:tcPr>
            <w:tcW w:w="1932" w:type="dxa"/>
          </w:tcPr>
          <w:p w14:paraId="75005FCE" w14:textId="158061A9" w:rsidR="00DC4576" w:rsidRDefault="0069289A" w:rsidP="00DC457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Line 153</w:t>
            </w:r>
          </w:p>
        </w:tc>
      </w:tr>
      <w:tr w:rsidR="00DC4576" w14:paraId="3464B8EA" w14:textId="77777777" w:rsidTr="00203BB4">
        <w:tc>
          <w:tcPr>
            <w:tcW w:w="548" w:type="dxa"/>
          </w:tcPr>
          <w:p w14:paraId="0A507930" w14:textId="77777777" w:rsidR="00DC4576" w:rsidRDefault="00DC4576" w:rsidP="00DC4576">
            <w:pPr>
              <w:spacing w:line="480" w:lineRule="auto"/>
              <w:jc w:val="center"/>
              <w:rPr>
                <w:b/>
                <w:sz w:val="32"/>
              </w:rPr>
            </w:pPr>
          </w:p>
        </w:tc>
        <w:tc>
          <w:tcPr>
            <w:tcW w:w="2491" w:type="dxa"/>
          </w:tcPr>
          <w:p w14:paraId="4C45D857" w14:textId="5B25C5E5" w:rsidR="00DC4576" w:rsidRPr="00AC197D" w:rsidRDefault="00DC4576" w:rsidP="00DC4576">
            <w:pPr>
              <w:rPr>
                <w:rFonts w:ascii="Times New Roman" w:eastAsia="Calibri" w:hAnsi="Times New Roman" w:cs="Times New Roman"/>
                <w:sz w:val="24"/>
                <w:szCs w:val="24"/>
                <w:lang w:val="en-US"/>
              </w:rPr>
            </w:pPr>
            <w:r w:rsidRPr="00276B04">
              <w:rPr>
                <w:rFonts w:ascii="Times New Roman" w:eastAsia="Calibri" w:hAnsi="Times New Roman" w:cs="Times New Roman"/>
                <w:sz w:val="24"/>
                <w:szCs w:val="24"/>
                <w:lang w:val="en-US"/>
              </w:rPr>
              <w:t xml:space="preserve">Result : </w:t>
            </w:r>
            <w:r w:rsidRPr="003E1ED6">
              <w:rPr>
                <w:rFonts w:ascii="Times New Roman" w:eastAsia="Calibri" w:hAnsi="Times New Roman" w:cs="Times New Roman"/>
                <w:sz w:val="24"/>
                <w:szCs w:val="24"/>
                <w:lang w:val="en-US"/>
              </w:rPr>
              <w:t>Providing β in tables 3 and 4 is unnecessary.</w:t>
            </w:r>
          </w:p>
        </w:tc>
        <w:tc>
          <w:tcPr>
            <w:tcW w:w="4474" w:type="dxa"/>
          </w:tcPr>
          <w:p w14:paraId="2E895A66" w14:textId="5325C685" w:rsidR="00DC4576" w:rsidRDefault="00DC4576" w:rsidP="00DC457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3E1ED6">
              <w:rPr>
                <w:rFonts w:ascii="Times New Roman" w:eastAsia="Calibri" w:hAnsi="Times New Roman" w:cs="Times New Roman"/>
                <w:sz w:val="24"/>
                <w:szCs w:val="24"/>
                <w:lang w:val="en-US"/>
              </w:rPr>
              <w:t>β</w:t>
            </w:r>
            <w:r>
              <w:rPr>
                <w:rFonts w:ascii="Times New Roman" w:eastAsia="Calibri" w:hAnsi="Times New Roman" w:cs="Times New Roman"/>
                <w:sz w:val="24"/>
                <w:szCs w:val="24"/>
                <w:lang w:val="en-US"/>
              </w:rPr>
              <w:t xml:space="preserve"> in table 3 and 4 are deleted</w:t>
            </w:r>
          </w:p>
        </w:tc>
        <w:tc>
          <w:tcPr>
            <w:tcW w:w="1932" w:type="dxa"/>
          </w:tcPr>
          <w:p w14:paraId="6B3DBE78" w14:textId="5E6533F0" w:rsidR="00DC4576" w:rsidRPr="00B954F7" w:rsidRDefault="00DC4576" w:rsidP="00DC4576">
            <w:pPr>
              <w:jc w:val="center"/>
              <w:rPr>
                <w:rFonts w:ascii="Times New Roman" w:eastAsia="Calibri" w:hAnsi="Times New Roman" w:cs="Times New Roman"/>
                <w:sz w:val="24"/>
                <w:szCs w:val="24"/>
                <w:lang w:val="en-US"/>
              </w:rPr>
            </w:pPr>
            <w:r w:rsidRPr="00B954F7">
              <w:rPr>
                <w:rFonts w:ascii="Times New Roman" w:eastAsia="Calibri" w:hAnsi="Times New Roman" w:cs="Times New Roman"/>
                <w:sz w:val="24"/>
                <w:szCs w:val="24"/>
                <w:lang w:val="en-US"/>
              </w:rPr>
              <w:t>Line 16</w:t>
            </w:r>
            <w:r w:rsidR="00DC181A">
              <w:rPr>
                <w:rFonts w:ascii="Times New Roman" w:eastAsia="Calibri" w:hAnsi="Times New Roman" w:cs="Times New Roman"/>
                <w:sz w:val="24"/>
                <w:szCs w:val="24"/>
                <w:lang w:val="en-US"/>
              </w:rPr>
              <w:t>6</w:t>
            </w:r>
            <w:r w:rsidRPr="00B954F7">
              <w:rPr>
                <w:rFonts w:ascii="Times New Roman" w:eastAsia="Calibri" w:hAnsi="Times New Roman" w:cs="Times New Roman"/>
                <w:sz w:val="24"/>
                <w:szCs w:val="24"/>
                <w:lang w:val="en-US"/>
              </w:rPr>
              <w:t xml:space="preserve"> tab</w:t>
            </w:r>
            <w:r w:rsidR="003A25E8">
              <w:rPr>
                <w:rFonts w:ascii="Times New Roman" w:eastAsia="Calibri" w:hAnsi="Times New Roman" w:cs="Times New Roman"/>
                <w:sz w:val="24"/>
                <w:szCs w:val="24"/>
                <w:lang w:val="en-US"/>
              </w:rPr>
              <w:t>le</w:t>
            </w:r>
            <w:r w:rsidRPr="00B954F7">
              <w:rPr>
                <w:rFonts w:ascii="Times New Roman" w:eastAsia="Calibri" w:hAnsi="Times New Roman" w:cs="Times New Roman"/>
                <w:sz w:val="24"/>
                <w:szCs w:val="24"/>
                <w:lang w:val="en-US"/>
              </w:rPr>
              <w:t xml:space="preserve"> 3</w:t>
            </w:r>
          </w:p>
          <w:p w14:paraId="665DB7E5" w14:textId="180E3087" w:rsidR="00DC4576" w:rsidRDefault="00DC4576" w:rsidP="00DC4576">
            <w:pPr>
              <w:jc w:val="center"/>
              <w:rPr>
                <w:rFonts w:ascii="Times New Roman" w:eastAsia="Calibri" w:hAnsi="Times New Roman" w:cs="Times New Roman"/>
                <w:sz w:val="24"/>
                <w:szCs w:val="24"/>
                <w:lang w:val="en-US"/>
              </w:rPr>
            </w:pPr>
            <w:r w:rsidRPr="00B954F7">
              <w:rPr>
                <w:rFonts w:ascii="Times New Roman" w:eastAsia="Calibri" w:hAnsi="Times New Roman" w:cs="Times New Roman"/>
                <w:sz w:val="24"/>
                <w:szCs w:val="24"/>
                <w:lang w:val="en-US"/>
              </w:rPr>
              <w:t>Line 193 tab</w:t>
            </w:r>
            <w:r w:rsidR="003A25E8">
              <w:rPr>
                <w:rFonts w:ascii="Times New Roman" w:eastAsia="Calibri" w:hAnsi="Times New Roman" w:cs="Times New Roman"/>
                <w:sz w:val="24"/>
                <w:szCs w:val="24"/>
                <w:lang w:val="en-US"/>
              </w:rPr>
              <w:t xml:space="preserve">le </w:t>
            </w:r>
            <w:r w:rsidRPr="00B954F7">
              <w:rPr>
                <w:rFonts w:ascii="Times New Roman" w:eastAsia="Calibri" w:hAnsi="Times New Roman" w:cs="Times New Roman"/>
                <w:sz w:val="24"/>
                <w:szCs w:val="24"/>
                <w:lang w:val="en-US"/>
              </w:rPr>
              <w:t>4</w:t>
            </w:r>
          </w:p>
        </w:tc>
      </w:tr>
      <w:tr w:rsidR="00ED2ED9" w14:paraId="1C109C69" w14:textId="77777777" w:rsidTr="00E12E87">
        <w:trPr>
          <w:trHeight w:val="620"/>
        </w:trPr>
        <w:tc>
          <w:tcPr>
            <w:tcW w:w="548" w:type="dxa"/>
          </w:tcPr>
          <w:p w14:paraId="18E9F3E4" w14:textId="77777777" w:rsidR="00ED2ED9" w:rsidRDefault="00ED2ED9" w:rsidP="00ED2ED9">
            <w:pPr>
              <w:spacing w:line="480" w:lineRule="auto"/>
              <w:jc w:val="center"/>
              <w:rPr>
                <w:b/>
                <w:sz w:val="32"/>
              </w:rPr>
            </w:pPr>
          </w:p>
        </w:tc>
        <w:tc>
          <w:tcPr>
            <w:tcW w:w="2491" w:type="dxa"/>
          </w:tcPr>
          <w:p w14:paraId="623E27A0" w14:textId="1E82F35A" w:rsidR="00ED2ED9" w:rsidRPr="003E1ED6" w:rsidRDefault="00ED2ED9" w:rsidP="00ED2ED9">
            <w:pPr>
              <w:tabs>
                <w:tab w:val="left" w:pos="720"/>
                <w:tab w:val="left" w:pos="2160"/>
                <w:tab w:val="left" w:pos="2520"/>
              </w:tabs>
            </w:pPr>
            <w:r w:rsidRPr="00A96F61">
              <w:rPr>
                <w:rFonts w:ascii="Times New Roman" w:eastAsia="Calibri" w:hAnsi="Times New Roman" w:cs="Times New Roman"/>
                <w:sz w:val="24"/>
                <w:szCs w:val="24"/>
                <w:lang w:val="en-US"/>
              </w:rPr>
              <w:t>Result : There is a mistake in evaluating proportional hazards (PH) assumption. The use of Kaplan-Meier estimates and Log-Rank test do not assume an underlying Cox model. The author should consider to use log-log survival curves to evaluate PH assumption graphically</w:t>
            </w:r>
            <w:r>
              <w:t xml:space="preserve">. </w:t>
            </w:r>
          </w:p>
        </w:tc>
        <w:tc>
          <w:tcPr>
            <w:tcW w:w="4474" w:type="dxa"/>
          </w:tcPr>
          <w:p w14:paraId="4642BBE1" w14:textId="09B4EA2B" w:rsidR="00ED2ED9" w:rsidRDefault="00ED2ED9" w:rsidP="00ED2ED9">
            <w:pPr>
              <w:pStyle w:val="Caption"/>
              <w:jc w:val="left"/>
              <w:rPr>
                <w:szCs w:val="24"/>
              </w:rPr>
            </w:pPr>
            <w:r w:rsidRPr="00A97371">
              <w:rPr>
                <w:szCs w:val="24"/>
              </w:rPr>
              <w:t>Figure 2</w:t>
            </w:r>
            <w:r>
              <w:rPr>
                <w:szCs w:val="24"/>
              </w:rPr>
              <w:t xml:space="preserve"> has been </w:t>
            </w:r>
            <w:r w:rsidR="00A74289">
              <w:rPr>
                <w:szCs w:val="24"/>
              </w:rPr>
              <w:t xml:space="preserve">replaced by </w:t>
            </w:r>
            <w:r w:rsidR="00D5565E" w:rsidRPr="00D5565E">
              <w:rPr>
                <w:szCs w:val="24"/>
              </w:rPr>
              <w:t>Graph of Log-Log Survival Curve</w:t>
            </w:r>
            <w:r w:rsidRPr="00A97371">
              <w:rPr>
                <w:szCs w:val="24"/>
              </w:rPr>
              <w:t xml:space="preserve">. </w:t>
            </w:r>
            <w:r w:rsidR="00C717FB">
              <w:rPr>
                <w:szCs w:val="24"/>
              </w:rPr>
              <w:t xml:space="preserve"> </w:t>
            </w:r>
          </w:p>
          <w:p w14:paraId="7C883422" w14:textId="4054E75C" w:rsidR="00C717FB" w:rsidRPr="00C717FB" w:rsidRDefault="00C717FB" w:rsidP="00C717FB">
            <w:pPr>
              <w:rPr>
                <w:rFonts w:ascii="Times New Roman" w:eastAsia="Calibri" w:hAnsi="Times New Roman" w:cs="Times New Roman"/>
                <w:iCs/>
                <w:sz w:val="24"/>
                <w:szCs w:val="24"/>
                <w:lang w:val="en-US"/>
              </w:rPr>
            </w:pPr>
            <w:r w:rsidRPr="00C717FB">
              <w:rPr>
                <w:rFonts w:ascii="Times New Roman" w:eastAsia="Calibri" w:hAnsi="Times New Roman" w:cs="Times New Roman"/>
                <w:iCs/>
                <w:sz w:val="24"/>
                <w:szCs w:val="24"/>
                <w:lang w:val="en-US"/>
              </w:rPr>
              <w:t>Kaplan Meier Figure is deleted.</w:t>
            </w:r>
          </w:p>
          <w:p w14:paraId="143C9622" w14:textId="77777777" w:rsidR="00C717FB" w:rsidRPr="00C717FB" w:rsidRDefault="00C717FB" w:rsidP="00C717FB">
            <w:pPr>
              <w:rPr>
                <w:lang w:val="en-US"/>
              </w:rPr>
            </w:pPr>
          </w:p>
          <w:p w14:paraId="7A844EE6" w14:textId="54ED21FD" w:rsidR="00ED2ED9" w:rsidRDefault="00ED2ED9" w:rsidP="00ED2ED9">
            <w:pPr>
              <w:rPr>
                <w:strike/>
              </w:rPr>
            </w:pPr>
            <w:r w:rsidRPr="006440FA">
              <w:t xml:space="preserve">Sentence </w:t>
            </w:r>
            <w:r w:rsidRPr="006440FA">
              <w:rPr>
                <w:lang w:val="en-US"/>
              </w:rPr>
              <w:t xml:space="preserve"> regarding Kaplan Meier </w:t>
            </w:r>
            <w:r>
              <w:rPr>
                <w:lang w:val="en-US"/>
              </w:rPr>
              <w:t>and Log Rank have</w:t>
            </w:r>
            <w:r w:rsidRPr="006440FA">
              <w:rPr>
                <w:lang w:val="en-US"/>
              </w:rPr>
              <w:t xml:space="preserve"> been deleted :</w:t>
            </w:r>
            <w:r>
              <w:rPr>
                <w:strike/>
                <w:lang w:val="en-US"/>
              </w:rPr>
              <w:t xml:space="preserve"> </w:t>
            </w:r>
            <w:r w:rsidRPr="007A17B0">
              <w:rPr>
                <w:strike/>
              </w:rPr>
              <w:t>The Kaplan Meier estimation graph (figure 2) shows a log rank test with a p value &gt; 0.05 which indicates it meets the proportional hazard assumption.</w:t>
            </w:r>
          </w:p>
          <w:p w14:paraId="283DCD7D" w14:textId="6601016F" w:rsidR="00056CDE" w:rsidRDefault="00056CDE" w:rsidP="00ED2ED9">
            <w:pPr>
              <w:rPr>
                <w:strike/>
                <w:lang w:val="en-US"/>
              </w:rPr>
            </w:pPr>
          </w:p>
          <w:p w14:paraId="173493DA" w14:textId="77777777" w:rsidR="00ED2ED9" w:rsidRDefault="00056CDE" w:rsidP="00147F9F">
            <w:pPr>
              <w:rPr>
                <w:rFonts w:ascii="Times New Roman" w:eastAsia="Calibri" w:hAnsi="Times New Roman" w:cs="Times New Roman"/>
                <w:iCs/>
                <w:sz w:val="24"/>
                <w:szCs w:val="24"/>
                <w:lang w:val="en-US"/>
              </w:rPr>
            </w:pPr>
            <w:r w:rsidRPr="00577F3F">
              <w:rPr>
                <w:rFonts w:ascii="Times New Roman" w:eastAsia="Calibri" w:hAnsi="Times New Roman" w:cs="Times New Roman"/>
                <w:iCs/>
                <w:sz w:val="24"/>
                <w:szCs w:val="24"/>
                <w:lang w:val="en-US"/>
              </w:rPr>
              <w:lastRenderedPageBreak/>
              <w:t xml:space="preserve">Additional </w:t>
            </w:r>
            <w:r w:rsidR="00577F3F" w:rsidRPr="00577F3F">
              <w:rPr>
                <w:rFonts w:ascii="Times New Roman" w:eastAsia="Calibri" w:hAnsi="Times New Roman" w:cs="Times New Roman"/>
                <w:iCs/>
                <w:sz w:val="24"/>
                <w:szCs w:val="24"/>
                <w:lang w:val="en-US"/>
              </w:rPr>
              <w:t>sentence:</w:t>
            </w:r>
            <w:r w:rsidRPr="00577F3F">
              <w:rPr>
                <w:rFonts w:ascii="Times New Roman" w:eastAsia="Calibri" w:hAnsi="Times New Roman" w:cs="Times New Roman"/>
                <w:iCs/>
                <w:sz w:val="24"/>
                <w:szCs w:val="24"/>
                <w:lang w:val="en-US"/>
              </w:rPr>
              <w:t xml:space="preserve"> </w:t>
            </w:r>
            <w:r w:rsidR="00E669B7" w:rsidRPr="00577F3F">
              <w:rPr>
                <w:rFonts w:ascii="Times New Roman" w:eastAsia="Calibri" w:hAnsi="Times New Roman" w:cs="Times New Roman"/>
                <w:iCs/>
                <w:sz w:val="24"/>
                <w:szCs w:val="24"/>
                <w:lang w:val="en-US"/>
              </w:rPr>
              <w:t>Log-log survival curves indicated the proportional hazard assumption is fulfilled.</w:t>
            </w:r>
          </w:p>
          <w:p w14:paraId="05830F01" w14:textId="4A4A15D6" w:rsidR="00147F9F" w:rsidRPr="00147F9F" w:rsidRDefault="00147F9F" w:rsidP="00147F9F">
            <w:pPr>
              <w:rPr>
                <w:rFonts w:ascii="Times New Roman" w:eastAsia="Calibri" w:hAnsi="Times New Roman" w:cs="Times New Roman"/>
                <w:iCs/>
                <w:sz w:val="24"/>
                <w:szCs w:val="24"/>
                <w:lang w:val="en-US"/>
              </w:rPr>
            </w:pPr>
          </w:p>
        </w:tc>
        <w:tc>
          <w:tcPr>
            <w:tcW w:w="1932" w:type="dxa"/>
          </w:tcPr>
          <w:p w14:paraId="7E5D8DA9" w14:textId="77777777" w:rsidR="006604F0" w:rsidRDefault="006604F0" w:rsidP="008973DE">
            <w:pPr>
              <w:spacing w:line="480" w:lineRule="auto"/>
              <w:rPr>
                <w:rFonts w:ascii="Times New Roman" w:eastAsia="Calibri" w:hAnsi="Times New Roman" w:cs="Times New Roman"/>
                <w:sz w:val="24"/>
                <w:szCs w:val="24"/>
                <w:lang w:val="en-US"/>
              </w:rPr>
            </w:pPr>
          </w:p>
          <w:p w14:paraId="2419B977" w14:textId="77777777" w:rsidR="008973DE" w:rsidRDefault="008973DE" w:rsidP="008973DE">
            <w:pPr>
              <w:spacing w:line="480" w:lineRule="auto"/>
              <w:rPr>
                <w:rFonts w:ascii="Times New Roman" w:eastAsia="Calibri" w:hAnsi="Times New Roman" w:cs="Times New Roman"/>
                <w:sz w:val="24"/>
                <w:szCs w:val="24"/>
                <w:lang w:val="en-US"/>
              </w:rPr>
            </w:pPr>
            <w:r w:rsidRPr="008973DE">
              <w:rPr>
                <w:rFonts w:ascii="Times New Roman" w:eastAsia="Calibri" w:hAnsi="Times New Roman" w:cs="Times New Roman"/>
                <w:sz w:val="24"/>
                <w:szCs w:val="24"/>
                <w:lang w:val="en-US"/>
              </w:rPr>
              <w:t>Line 176</w:t>
            </w:r>
          </w:p>
          <w:p w14:paraId="5E780969" w14:textId="12BDAD25" w:rsidR="006604F0" w:rsidRDefault="006604F0" w:rsidP="008973DE">
            <w:pPr>
              <w:spacing w:line="480" w:lineRule="auto"/>
              <w:rPr>
                <w:rFonts w:ascii="Times New Roman" w:eastAsia="Calibri" w:hAnsi="Times New Roman" w:cs="Times New Roman"/>
                <w:b/>
                <w:sz w:val="24"/>
                <w:lang w:val="en-US"/>
              </w:rPr>
            </w:pPr>
          </w:p>
          <w:p w14:paraId="11A82D5A" w14:textId="7BE07F0D" w:rsidR="0019122E" w:rsidRDefault="0019122E" w:rsidP="008973DE">
            <w:pPr>
              <w:spacing w:line="480" w:lineRule="auto"/>
              <w:rPr>
                <w:rFonts w:ascii="Times New Roman" w:eastAsia="Calibri" w:hAnsi="Times New Roman" w:cs="Times New Roman"/>
                <w:b/>
                <w:sz w:val="24"/>
                <w:lang w:val="en-US"/>
              </w:rPr>
            </w:pPr>
          </w:p>
          <w:p w14:paraId="6E77201D" w14:textId="6B17E541" w:rsidR="0019122E" w:rsidRDefault="0019122E" w:rsidP="008973DE">
            <w:pPr>
              <w:spacing w:line="480" w:lineRule="auto"/>
              <w:rPr>
                <w:rFonts w:ascii="Times New Roman" w:eastAsia="Calibri" w:hAnsi="Times New Roman" w:cs="Times New Roman"/>
                <w:b/>
                <w:sz w:val="24"/>
                <w:lang w:val="en-US"/>
              </w:rPr>
            </w:pPr>
          </w:p>
          <w:p w14:paraId="0EC2DE09" w14:textId="77777777" w:rsidR="0019122E" w:rsidRDefault="0019122E" w:rsidP="008973DE">
            <w:pPr>
              <w:spacing w:line="480" w:lineRule="auto"/>
              <w:rPr>
                <w:rFonts w:ascii="Times New Roman" w:eastAsia="Calibri" w:hAnsi="Times New Roman" w:cs="Times New Roman"/>
                <w:b/>
                <w:sz w:val="24"/>
                <w:lang w:val="en-US"/>
              </w:rPr>
            </w:pPr>
          </w:p>
          <w:p w14:paraId="0FE33FBB" w14:textId="2207726E" w:rsidR="006604F0" w:rsidRPr="008973DE" w:rsidRDefault="006604F0" w:rsidP="008973DE">
            <w:pPr>
              <w:spacing w:line="480" w:lineRule="auto"/>
              <w:rPr>
                <w:b/>
                <w:sz w:val="32"/>
                <w:lang w:val="en-US"/>
              </w:rPr>
            </w:pPr>
            <w:r w:rsidRPr="0019122E">
              <w:rPr>
                <w:rFonts w:ascii="Times New Roman" w:eastAsia="Calibri" w:hAnsi="Times New Roman" w:cs="Times New Roman"/>
                <w:sz w:val="24"/>
                <w:szCs w:val="24"/>
                <w:lang w:val="en-US"/>
              </w:rPr>
              <w:t xml:space="preserve">Line </w:t>
            </w:r>
            <w:r w:rsidR="0019122E" w:rsidRPr="0019122E">
              <w:rPr>
                <w:rFonts w:ascii="Times New Roman" w:eastAsia="Calibri" w:hAnsi="Times New Roman" w:cs="Times New Roman"/>
                <w:sz w:val="24"/>
                <w:szCs w:val="24"/>
                <w:lang w:val="en-US"/>
              </w:rPr>
              <w:t>174-175</w:t>
            </w:r>
          </w:p>
        </w:tc>
      </w:tr>
      <w:tr w:rsidR="00ED2ED9" w14:paraId="3E95D57E" w14:textId="77777777" w:rsidTr="00203BB4">
        <w:tc>
          <w:tcPr>
            <w:tcW w:w="548" w:type="dxa"/>
          </w:tcPr>
          <w:p w14:paraId="56B8A987" w14:textId="77777777" w:rsidR="00ED2ED9" w:rsidRDefault="00ED2ED9" w:rsidP="00ED2ED9">
            <w:pPr>
              <w:spacing w:line="480" w:lineRule="auto"/>
              <w:jc w:val="center"/>
              <w:rPr>
                <w:b/>
                <w:sz w:val="32"/>
              </w:rPr>
            </w:pPr>
          </w:p>
        </w:tc>
        <w:tc>
          <w:tcPr>
            <w:tcW w:w="2491" w:type="dxa"/>
          </w:tcPr>
          <w:p w14:paraId="14BF2A25" w14:textId="77777777" w:rsidR="00ED2ED9" w:rsidRDefault="00ED2ED9" w:rsidP="00ED2ED9">
            <w:pPr>
              <w:pStyle w:val="CommentText"/>
              <w:spacing w:line="240" w:lineRule="auto"/>
              <w:jc w:val="left"/>
            </w:pPr>
            <w:r>
              <w:t xml:space="preserve">The </w:t>
            </w:r>
            <w:r w:rsidRPr="00104727">
              <w:t>statement “</w:t>
            </w:r>
            <w:r w:rsidRPr="00104727">
              <w:rPr>
                <w:color w:val="000000"/>
              </w:rPr>
              <w:t>This is the first study to use DKI Jakarta data to determine the association between DM and COVID-19 mortality in DKI Jakarta” is</w:t>
            </w:r>
            <w:r>
              <w:rPr>
                <w:color w:val="000000"/>
              </w:rPr>
              <w:t xml:space="preserve"> incorrect. Please see </w:t>
            </w:r>
            <w:proofErr w:type="spellStart"/>
            <w:r>
              <w:rPr>
                <w:color w:val="000000"/>
              </w:rPr>
              <w:t>Harbuwono</w:t>
            </w:r>
            <w:proofErr w:type="spellEnd"/>
            <w:r>
              <w:rPr>
                <w:color w:val="000000"/>
              </w:rPr>
              <w:t xml:space="preserve"> et al. I</w:t>
            </w:r>
            <w:r>
              <w:t>mpact of diabetes mellitus on COVID-19 clinical symptoms and mortality: Jakarta’s COVID-19 epidemiological registry.</w:t>
            </w:r>
          </w:p>
          <w:p w14:paraId="054C7132" w14:textId="77777777" w:rsidR="00ED2ED9" w:rsidRDefault="00ED2ED9" w:rsidP="00ED2ED9">
            <w:pPr>
              <w:spacing w:line="480" w:lineRule="auto"/>
              <w:jc w:val="center"/>
              <w:rPr>
                <w:b/>
                <w:sz w:val="32"/>
              </w:rPr>
            </w:pPr>
          </w:p>
        </w:tc>
        <w:tc>
          <w:tcPr>
            <w:tcW w:w="4474" w:type="dxa"/>
          </w:tcPr>
          <w:p w14:paraId="3E3B7109" w14:textId="37B0C06C" w:rsidR="00ED2ED9" w:rsidRDefault="00ED2ED9" w:rsidP="00ED2ED9">
            <w:pPr>
              <w:rPr>
                <w:rFonts w:ascii="Times New Roman" w:eastAsia="Calibri" w:hAnsi="Times New Roman" w:cs="Times New Roman"/>
                <w:color w:val="000000"/>
                <w:sz w:val="24"/>
                <w:szCs w:val="24"/>
                <w:lang w:val="en-US"/>
              </w:rPr>
            </w:pPr>
            <w:r w:rsidRPr="00DB6B11">
              <w:rPr>
                <w:rFonts w:ascii="Times New Roman" w:eastAsia="Calibri" w:hAnsi="Times New Roman" w:cs="Times New Roman"/>
                <w:color w:val="000000"/>
                <w:sz w:val="24"/>
                <w:szCs w:val="24"/>
                <w:lang w:val="en-US"/>
              </w:rPr>
              <w:t xml:space="preserve">The statement </w:t>
            </w:r>
            <w:r>
              <w:rPr>
                <w:rFonts w:ascii="Times New Roman" w:eastAsia="Calibri" w:hAnsi="Times New Roman" w:cs="Times New Roman"/>
                <w:color w:val="000000"/>
                <w:sz w:val="24"/>
                <w:szCs w:val="24"/>
                <w:lang w:val="en-US"/>
              </w:rPr>
              <w:t>“</w:t>
            </w:r>
            <w:r w:rsidRPr="00E81CAB">
              <w:rPr>
                <w:rFonts w:ascii="Times New Roman" w:eastAsia="Calibri" w:hAnsi="Times New Roman" w:cs="Times New Roman"/>
                <w:strike/>
                <w:color w:val="000000"/>
                <w:sz w:val="24"/>
                <w:szCs w:val="24"/>
                <w:lang w:val="en-US"/>
              </w:rPr>
              <w:t>this is first study</w:t>
            </w:r>
            <w:r>
              <w:rPr>
                <w:rFonts w:ascii="Times New Roman" w:eastAsia="Calibri" w:hAnsi="Times New Roman" w:cs="Times New Roman"/>
                <w:color w:val="000000"/>
                <w:sz w:val="24"/>
                <w:szCs w:val="24"/>
                <w:lang w:val="en-US"/>
              </w:rPr>
              <w:t>” has been deleted.</w:t>
            </w:r>
          </w:p>
          <w:p w14:paraId="609F33C6" w14:textId="3CC99E34" w:rsidR="00ED2ED9" w:rsidRPr="00DB6B11" w:rsidRDefault="00ED2ED9" w:rsidP="00ED2ED9">
            <w:pPr>
              <w:rPr>
                <w:bCs/>
                <w:sz w:val="32"/>
                <w:lang w:val="en-US"/>
              </w:rPr>
            </w:pPr>
            <w:r w:rsidRPr="003440ED">
              <w:rPr>
                <w:rFonts w:ascii="Times New Roman" w:eastAsia="Calibri" w:hAnsi="Times New Roman" w:cs="Times New Roman"/>
                <w:color w:val="000000"/>
                <w:sz w:val="24"/>
                <w:szCs w:val="24"/>
                <w:lang w:val="en-US"/>
              </w:rPr>
              <w:t xml:space="preserve">The corrected sentence: </w:t>
            </w:r>
            <w:r w:rsidR="00E81CAB" w:rsidRPr="003440ED">
              <w:rPr>
                <w:rFonts w:ascii="Times New Roman" w:eastAsia="Calibri" w:hAnsi="Times New Roman" w:cs="Times New Roman"/>
                <w:color w:val="000000"/>
                <w:sz w:val="24"/>
                <w:szCs w:val="24"/>
                <w:lang w:val="en-US"/>
              </w:rPr>
              <w:t>This study</w:t>
            </w:r>
            <w:r w:rsidRPr="003440ED">
              <w:rPr>
                <w:rFonts w:ascii="Times New Roman" w:eastAsia="Calibri" w:hAnsi="Times New Roman" w:cs="Times New Roman"/>
                <w:color w:val="000000"/>
                <w:sz w:val="24"/>
                <w:szCs w:val="24"/>
                <w:lang w:val="en-US"/>
              </w:rPr>
              <w:t xml:space="preserve"> uses DKI Jakarta data to determine the association between DM and COVID-19 mortality in DKI Jakarta after controlling the confounding variables of hypertension and age group using the retrospective</w:t>
            </w:r>
            <w:r w:rsidRPr="00E81CAB">
              <w:rPr>
                <w:rFonts w:ascii="Times New Roman" w:eastAsia="Calibri" w:hAnsi="Times New Roman" w:cs="Times New Roman"/>
                <w:color w:val="000000"/>
                <w:sz w:val="24"/>
                <w:szCs w:val="24"/>
                <w:lang w:val="en-US"/>
              </w:rPr>
              <w:t xml:space="preserve"> cox proportional hazard cohort method</w:t>
            </w:r>
          </w:p>
        </w:tc>
        <w:tc>
          <w:tcPr>
            <w:tcW w:w="1932" w:type="dxa"/>
          </w:tcPr>
          <w:p w14:paraId="56921E00" w14:textId="79518275" w:rsidR="00ED2ED9" w:rsidRPr="004F0528" w:rsidRDefault="00ED2ED9" w:rsidP="00ED2ED9">
            <w:pPr>
              <w:spacing w:line="480" w:lineRule="auto"/>
              <w:jc w:val="center"/>
              <w:rPr>
                <w:b/>
                <w:sz w:val="32"/>
                <w:lang w:val="en-US"/>
              </w:rPr>
            </w:pPr>
            <w:r w:rsidRPr="004F0528">
              <w:rPr>
                <w:rFonts w:ascii="Times New Roman" w:eastAsia="Calibri" w:hAnsi="Times New Roman" w:cs="Times New Roman"/>
                <w:color w:val="000000"/>
                <w:sz w:val="24"/>
                <w:szCs w:val="24"/>
                <w:lang w:val="en-US"/>
              </w:rPr>
              <w:t>Line 27</w:t>
            </w:r>
            <w:r w:rsidR="0093653F">
              <w:rPr>
                <w:rFonts w:ascii="Times New Roman" w:eastAsia="Calibri" w:hAnsi="Times New Roman" w:cs="Times New Roman"/>
                <w:color w:val="000000"/>
                <w:sz w:val="24"/>
                <w:szCs w:val="24"/>
                <w:lang w:val="en-US"/>
              </w:rPr>
              <w:t>3</w:t>
            </w:r>
          </w:p>
        </w:tc>
      </w:tr>
    </w:tbl>
    <w:p w14:paraId="657160E1" w14:textId="77777777" w:rsidR="00ED2548" w:rsidRPr="00ED2548" w:rsidRDefault="00ED2548" w:rsidP="00ED2548">
      <w:pPr>
        <w:jc w:val="center"/>
        <w:rPr>
          <w:b/>
          <w:sz w:val="32"/>
        </w:rPr>
      </w:pPr>
    </w:p>
    <w:sectPr w:rsidR="00ED2548" w:rsidRPr="00ED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DUxNTAzNrM0MzFT0lEKTi0uzszPAykwrAUA3o/ByywAAAA="/>
  </w:docVars>
  <w:rsids>
    <w:rsidRoot w:val="00ED2548"/>
    <w:rsid w:val="00046D03"/>
    <w:rsid w:val="00056CDE"/>
    <w:rsid w:val="000620D8"/>
    <w:rsid w:val="000713B4"/>
    <w:rsid w:val="0009387B"/>
    <w:rsid w:val="000B5E6A"/>
    <w:rsid w:val="000D73C0"/>
    <w:rsid w:val="000F673A"/>
    <w:rsid w:val="00110392"/>
    <w:rsid w:val="00147F9F"/>
    <w:rsid w:val="001562F1"/>
    <w:rsid w:val="00156E2D"/>
    <w:rsid w:val="00190E44"/>
    <w:rsid w:val="0019122E"/>
    <w:rsid w:val="001A4881"/>
    <w:rsid w:val="001C5178"/>
    <w:rsid w:val="001D4F30"/>
    <w:rsid w:val="001F3D21"/>
    <w:rsid w:val="00203BB4"/>
    <w:rsid w:val="00276B04"/>
    <w:rsid w:val="002F7C94"/>
    <w:rsid w:val="003440ED"/>
    <w:rsid w:val="003575E5"/>
    <w:rsid w:val="00372398"/>
    <w:rsid w:val="003A25E8"/>
    <w:rsid w:val="003E1ED6"/>
    <w:rsid w:val="003F6CB5"/>
    <w:rsid w:val="00415AB7"/>
    <w:rsid w:val="0046633F"/>
    <w:rsid w:val="004B5040"/>
    <w:rsid w:val="004F0528"/>
    <w:rsid w:val="00540001"/>
    <w:rsid w:val="00577F3F"/>
    <w:rsid w:val="005A073C"/>
    <w:rsid w:val="005D7EE5"/>
    <w:rsid w:val="00643873"/>
    <w:rsid w:val="006440FA"/>
    <w:rsid w:val="006604F0"/>
    <w:rsid w:val="0069289A"/>
    <w:rsid w:val="006D441A"/>
    <w:rsid w:val="00705FC8"/>
    <w:rsid w:val="00734C17"/>
    <w:rsid w:val="00767533"/>
    <w:rsid w:val="007C5FFD"/>
    <w:rsid w:val="007E08C7"/>
    <w:rsid w:val="0080350A"/>
    <w:rsid w:val="00824964"/>
    <w:rsid w:val="00826222"/>
    <w:rsid w:val="008973DE"/>
    <w:rsid w:val="008B172C"/>
    <w:rsid w:val="00903962"/>
    <w:rsid w:val="0093653F"/>
    <w:rsid w:val="00996B22"/>
    <w:rsid w:val="009B50CB"/>
    <w:rsid w:val="009D19AA"/>
    <w:rsid w:val="009D6328"/>
    <w:rsid w:val="00A16846"/>
    <w:rsid w:val="00A320B7"/>
    <w:rsid w:val="00A43716"/>
    <w:rsid w:val="00A74289"/>
    <w:rsid w:val="00A82338"/>
    <w:rsid w:val="00A83F9C"/>
    <w:rsid w:val="00A956A8"/>
    <w:rsid w:val="00A96F61"/>
    <w:rsid w:val="00A97371"/>
    <w:rsid w:val="00AC197D"/>
    <w:rsid w:val="00AE3064"/>
    <w:rsid w:val="00B426E6"/>
    <w:rsid w:val="00B6335B"/>
    <w:rsid w:val="00B954F7"/>
    <w:rsid w:val="00BF06A4"/>
    <w:rsid w:val="00C54F4C"/>
    <w:rsid w:val="00C717FB"/>
    <w:rsid w:val="00D504B6"/>
    <w:rsid w:val="00D5565E"/>
    <w:rsid w:val="00D663FB"/>
    <w:rsid w:val="00D82FDE"/>
    <w:rsid w:val="00D96F2E"/>
    <w:rsid w:val="00DB42AD"/>
    <w:rsid w:val="00DB6B11"/>
    <w:rsid w:val="00DC181A"/>
    <w:rsid w:val="00DC4576"/>
    <w:rsid w:val="00DE18DD"/>
    <w:rsid w:val="00DE7404"/>
    <w:rsid w:val="00E12E87"/>
    <w:rsid w:val="00E669B7"/>
    <w:rsid w:val="00E81CAB"/>
    <w:rsid w:val="00EA36FF"/>
    <w:rsid w:val="00ED2548"/>
    <w:rsid w:val="00ED2ED9"/>
    <w:rsid w:val="00FA1C10"/>
    <w:rsid w:val="00FB40DD"/>
    <w:rsid w:val="00FC74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D85A"/>
  <w15:chartTrackingRefBased/>
  <w15:docId w15:val="{D041D7AD-57FE-4C3B-86D0-45F476F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B50CB"/>
    <w:pPr>
      <w:spacing w:after="0" w:line="360" w:lineRule="auto"/>
      <w:jc w:val="both"/>
    </w:pPr>
    <w:rPr>
      <w:rFonts w:ascii="Times New Roman" w:eastAsia="Calibri" w:hAnsi="Times New Roman" w:cs="Times New Roman"/>
      <w:sz w:val="24"/>
      <w:szCs w:val="24"/>
      <w:lang w:val="en-US"/>
    </w:rPr>
  </w:style>
  <w:style w:type="character" w:customStyle="1" w:styleId="CommentTextChar">
    <w:name w:val="Comment Text Char"/>
    <w:basedOn w:val="DefaultParagraphFont"/>
    <w:link w:val="CommentText"/>
    <w:uiPriority w:val="99"/>
    <w:rsid w:val="009B50CB"/>
    <w:rPr>
      <w:rFonts w:ascii="Times New Roman" w:eastAsia="Calibri" w:hAnsi="Times New Roman" w:cs="Times New Roman"/>
      <w:sz w:val="24"/>
      <w:szCs w:val="24"/>
      <w:lang w:val="en-US"/>
    </w:rPr>
  </w:style>
  <w:style w:type="character" w:styleId="CommentReference">
    <w:name w:val="annotation reference"/>
    <w:uiPriority w:val="99"/>
    <w:semiHidden/>
    <w:unhideWhenUsed/>
    <w:rsid w:val="007E08C7"/>
    <w:rPr>
      <w:sz w:val="18"/>
      <w:szCs w:val="18"/>
    </w:rPr>
  </w:style>
  <w:style w:type="paragraph" w:styleId="BodyText">
    <w:name w:val="Body Text"/>
    <w:basedOn w:val="Normal"/>
    <w:link w:val="BodyTextChar"/>
    <w:uiPriority w:val="1"/>
    <w:qFormat/>
    <w:rsid w:val="006D441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D441A"/>
    <w:rPr>
      <w:rFonts w:ascii="Times New Roman" w:eastAsia="Times New Roman" w:hAnsi="Times New Roman" w:cs="Times New Roman"/>
      <w:lang w:val="en-US"/>
    </w:rPr>
  </w:style>
  <w:style w:type="paragraph" w:styleId="Caption">
    <w:name w:val="caption"/>
    <w:basedOn w:val="Normal"/>
    <w:next w:val="Normal"/>
    <w:uiPriority w:val="35"/>
    <w:unhideWhenUsed/>
    <w:qFormat/>
    <w:rsid w:val="00A97371"/>
    <w:pPr>
      <w:spacing w:before="240" w:after="240" w:line="240" w:lineRule="auto"/>
      <w:jc w:val="center"/>
    </w:pPr>
    <w:rPr>
      <w:rFonts w:ascii="Times New Roman" w:eastAsia="Calibri" w:hAnsi="Times New Roman" w:cs="Times New Roman"/>
      <w:iCs/>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WULANDARI, Endang Widuri</cp:lastModifiedBy>
  <cp:revision>64</cp:revision>
  <dcterms:created xsi:type="dcterms:W3CDTF">2022-04-18T13:34:00Z</dcterms:created>
  <dcterms:modified xsi:type="dcterms:W3CDTF">2022-04-20T10:25:00Z</dcterms:modified>
</cp:coreProperties>
</file>